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778" w:rsidRDefault="00F04778" w:rsidP="00F04778">
      <w:pPr>
        <w:pStyle w:val="Heading1"/>
        <w:ind w:right="900"/>
        <w:rPr>
          <w:rFonts w:ascii="Arial" w:hAnsi="Arial" w:cs="Arial"/>
          <w:sz w:val="28"/>
          <w:szCs w:val="28"/>
        </w:rPr>
      </w:pPr>
    </w:p>
    <w:p w:rsidR="00E758C1" w:rsidRPr="00F85C34" w:rsidRDefault="00E758C1" w:rsidP="00F85C34">
      <w:pPr>
        <w:pStyle w:val="Heading1"/>
        <w:ind w:right="900"/>
        <w:rPr>
          <w:rFonts w:ascii="Tahoma" w:hAnsi="Tahoma" w:cs="Tahoma"/>
          <w:sz w:val="28"/>
          <w:szCs w:val="28"/>
        </w:rPr>
      </w:pPr>
      <w:r w:rsidRPr="00F85C34">
        <w:rPr>
          <w:rFonts w:ascii="Tahoma" w:hAnsi="Tahoma" w:cs="Tahoma"/>
          <w:sz w:val="28"/>
          <w:szCs w:val="28"/>
        </w:rPr>
        <w:t>USTA Atlanta</w:t>
      </w:r>
    </w:p>
    <w:p w:rsidR="00F04778" w:rsidRPr="00F85C34" w:rsidRDefault="00F04778" w:rsidP="00F85C34">
      <w:pPr>
        <w:pStyle w:val="Heading1"/>
        <w:ind w:right="900"/>
        <w:jc w:val="left"/>
        <w:rPr>
          <w:rFonts w:ascii="Tahoma" w:hAnsi="Tahoma" w:cs="Tahoma"/>
          <w:sz w:val="28"/>
          <w:szCs w:val="28"/>
        </w:rPr>
      </w:pPr>
    </w:p>
    <w:p w:rsidR="00E758C1" w:rsidRPr="00F85C34" w:rsidRDefault="004D7094" w:rsidP="00F85C34">
      <w:pPr>
        <w:pStyle w:val="Heading1"/>
        <w:ind w:right="900"/>
        <w:rPr>
          <w:rFonts w:ascii="Tahoma" w:hAnsi="Tahoma" w:cs="Tahoma"/>
          <w:sz w:val="28"/>
          <w:szCs w:val="28"/>
        </w:rPr>
      </w:pPr>
      <w:r>
        <w:rPr>
          <w:rFonts w:ascii="Tahoma" w:hAnsi="Tahoma" w:cs="Tahoma"/>
          <w:sz w:val="28"/>
          <w:szCs w:val="28"/>
        </w:rPr>
        <w:t>Winter 2020</w:t>
      </w:r>
      <w:r w:rsidR="00903918">
        <w:rPr>
          <w:rFonts w:ascii="Tahoma" w:hAnsi="Tahoma" w:cs="Tahoma"/>
          <w:sz w:val="28"/>
          <w:szCs w:val="28"/>
        </w:rPr>
        <w:t xml:space="preserve"> </w:t>
      </w:r>
    </w:p>
    <w:p w:rsidR="00F04778" w:rsidRPr="00F85C34" w:rsidRDefault="00F04778" w:rsidP="00F85C34">
      <w:pPr>
        <w:pStyle w:val="Heading1"/>
        <w:ind w:right="900"/>
        <w:jc w:val="left"/>
        <w:rPr>
          <w:rFonts w:ascii="Tahoma" w:hAnsi="Tahoma" w:cs="Tahoma"/>
          <w:sz w:val="28"/>
          <w:szCs w:val="28"/>
        </w:rPr>
      </w:pPr>
    </w:p>
    <w:p w:rsidR="00E758C1" w:rsidRPr="00F85C34" w:rsidRDefault="00F04778" w:rsidP="00F85C34">
      <w:pPr>
        <w:pStyle w:val="Heading1"/>
        <w:ind w:right="900"/>
        <w:rPr>
          <w:rFonts w:ascii="Tahoma" w:hAnsi="Tahoma" w:cs="Tahoma"/>
          <w:sz w:val="28"/>
          <w:szCs w:val="28"/>
        </w:rPr>
      </w:pPr>
      <w:r w:rsidRPr="00F85C34">
        <w:rPr>
          <w:rFonts w:ascii="Tahoma" w:hAnsi="Tahoma" w:cs="Tahoma"/>
          <w:sz w:val="28"/>
          <w:szCs w:val="28"/>
        </w:rPr>
        <w:t xml:space="preserve">18 &amp; Over </w:t>
      </w:r>
      <w:r w:rsidR="00CB2DFA">
        <w:rPr>
          <w:rFonts w:ascii="Tahoma" w:hAnsi="Tahoma" w:cs="Tahoma"/>
          <w:sz w:val="28"/>
          <w:szCs w:val="28"/>
        </w:rPr>
        <w:t>Men’s</w:t>
      </w:r>
      <w:r w:rsidR="00E758C1" w:rsidRPr="00F85C34">
        <w:rPr>
          <w:rFonts w:ascii="Tahoma" w:hAnsi="Tahoma" w:cs="Tahoma"/>
          <w:sz w:val="28"/>
          <w:szCs w:val="28"/>
        </w:rPr>
        <w:t xml:space="preserve"> League</w:t>
      </w:r>
    </w:p>
    <w:p w:rsidR="00E758C1" w:rsidRPr="00F85C34" w:rsidRDefault="00E758C1" w:rsidP="00F85C34">
      <w:pPr>
        <w:rPr>
          <w:rFonts w:ascii="Tahoma" w:hAnsi="Tahoma" w:cs="Tahoma"/>
        </w:rPr>
      </w:pPr>
    </w:p>
    <w:p w:rsidR="00E758C1" w:rsidRPr="00F85C34" w:rsidRDefault="00E758C1" w:rsidP="00F85C34">
      <w:pPr>
        <w:rPr>
          <w:rFonts w:ascii="Tahoma" w:hAnsi="Tahoma" w:cs="Tahoma"/>
        </w:rPr>
      </w:pPr>
    </w:p>
    <w:p w:rsidR="00E758C1" w:rsidRPr="00F85C34" w:rsidRDefault="00E758C1" w:rsidP="00F85C34">
      <w:pPr>
        <w:pStyle w:val="Heading1"/>
        <w:ind w:right="900"/>
        <w:jc w:val="left"/>
        <w:rPr>
          <w:rFonts w:ascii="Tahoma" w:hAnsi="Tahoma" w:cs="Tahoma"/>
          <w:bCs w:val="0"/>
          <w:sz w:val="22"/>
          <w:szCs w:val="22"/>
        </w:rPr>
      </w:pPr>
      <w:r w:rsidRPr="00F85C34">
        <w:rPr>
          <w:rFonts w:ascii="Tahoma" w:hAnsi="Tahoma" w:cs="Tahoma"/>
          <w:sz w:val="22"/>
          <w:szCs w:val="22"/>
        </w:rPr>
        <w:t>PLAYOFF AND CITY CHAMPIONSHIP INFORMATION</w:t>
      </w:r>
    </w:p>
    <w:p w:rsidR="00E758C1" w:rsidRPr="00F85C34" w:rsidRDefault="00E758C1" w:rsidP="00F85C34">
      <w:pPr>
        <w:ind w:right="900"/>
        <w:rPr>
          <w:rFonts w:ascii="Tahoma" w:hAnsi="Tahoma" w:cs="Tahoma"/>
          <w:b/>
          <w:bCs/>
          <w:sz w:val="22"/>
          <w:szCs w:val="22"/>
        </w:rPr>
      </w:pPr>
    </w:p>
    <w:p w:rsidR="00E758C1" w:rsidRPr="00F85C34" w:rsidRDefault="00E758C1" w:rsidP="00F85C34">
      <w:pPr>
        <w:ind w:right="900"/>
        <w:rPr>
          <w:rFonts w:ascii="Tahoma" w:hAnsi="Tahoma" w:cs="Tahoma"/>
          <w:bCs/>
          <w:sz w:val="22"/>
          <w:szCs w:val="22"/>
        </w:rPr>
      </w:pPr>
      <w:r w:rsidRPr="00F85C34">
        <w:rPr>
          <w:rFonts w:ascii="Tahoma" w:hAnsi="Tahoma" w:cs="Tahoma"/>
          <w:bCs/>
          <w:sz w:val="22"/>
          <w:szCs w:val="22"/>
        </w:rPr>
        <w:t xml:space="preserve">Playoff draws will be seeded.  Draws will be posted in TennisLink.  </w:t>
      </w:r>
      <w:r w:rsidRPr="00F85C34">
        <w:rPr>
          <w:rFonts w:ascii="Tahoma" w:hAnsi="Tahoma" w:cs="Tahoma"/>
          <w:bCs/>
          <w:i/>
          <w:sz w:val="22"/>
          <w:szCs w:val="22"/>
          <w:u w:val="single"/>
        </w:rPr>
        <w:t>The higher seed is always the home team.</w:t>
      </w:r>
      <w:r w:rsidRPr="00F85C34">
        <w:rPr>
          <w:rFonts w:ascii="Tahoma" w:hAnsi="Tahoma" w:cs="Tahoma"/>
          <w:bCs/>
          <w:sz w:val="22"/>
          <w:szCs w:val="22"/>
        </w:rPr>
        <w:t xml:space="preserve">   #1 is the highest seed.  Play each match to conclusion – scores are imperative to process NTRP ratings.  </w:t>
      </w:r>
    </w:p>
    <w:p w:rsidR="00CB2DFA" w:rsidRDefault="00CB2DFA" w:rsidP="00F85C34">
      <w:pPr>
        <w:pStyle w:val="BodyText"/>
        <w:rPr>
          <w:rFonts w:ascii="Tahoma" w:hAnsi="Tahoma" w:cs="Tahoma"/>
          <w:b w:val="0"/>
          <w:sz w:val="22"/>
          <w:szCs w:val="22"/>
        </w:rPr>
      </w:pPr>
    </w:p>
    <w:p w:rsidR="00E758C1" w:rsidRPr="00F85C34" w:rsidRDefault="00E758C1" w:rsidP="00F85C34">
      <w:pPr>
        <w:pStyle w:val="BodyText"/>
        <w:rPr>
          <w:rFonts w:ascii="Tahoma" w:hAnsi="Tahoma" w:cs="Tahoma"/>
          <w:b w:val="0"/>
          <w:sz w:val="22"/>
          <w:szCs w:val="22"/>
        </w:rPr>
      </w:pPr>
      <w:r w:rsidRPr="00F85C34">
        <w:rPr>
          <w:rFonts w:ascii="Tahoma" w:hAnsi="Tahoma" w:cs="Tahoma"/>
          <w:b w:val="0"/>
          <w:sz w:val="22"/>
          <w:szCs w:val="22"/>
        </w:rPr>
        <w:t>Tennis</w:t>
      </w:r>
      <w:r w:rsidR="00CC00B9">
        <w:rPr>
          <w:rFonts w:ascii="Tahoma" w:hAnsi="Tahoma" w:cs="Tahoma"/>
          <w:b w:val="0"/>
          <w:sz w:val="22"/>
          <w:szCs w:val="22"/>
        </w:rPr>
        <w:t>Link</w:t>
      </w:r>
      <w:r w:rsidRPr="00F85C34">
        <w:rPr>
          <w:rFonts w:ascii="Tahoma" w:hAnsi="Tahoma" w:cs="Tahoma"/>
          <w:b w:val="0"/>
          <w:sz w:val="22"/>
          <w:szCs w:val="22"/>
        </w:rPr>
        <w:t xml:space="preserve"> will have updated draws throughout the playoffs.</w:t>
      </w:r>
    </w:p>
    <w:p w:rsidR="00E758C1" w:rsidRPr="00F85C34" w:rsidRDefault="00E758C1" w:rsidP="00F85C34">
      <w:pPr>
        <w:pStyle w:val="Heading6"/>
        <w:tabs>
          <w:tab w:val="left" w:pos="3420"/>
        </w:tabs>
        <w:ind w:right="900"/>
        <w:rPr>
          <w:rFonts w:ascii="Tahoma" w:hAnsi="Tahoma" w:cs="Tahoma"/>
          <w:u w:val="single"/>
        </w:rPr>
      </w:pPr>
      <w:r w:rsidRPr="00F85C34">
        <w:rPr>
          <w:rFonts w:ascii="Tahoma" w:hAnsi="Tahoma" w:cs="Tahoma"/>
          <w:u w:val="single"/>
        </w:rPr>
        <w:t>CITY CHAMPIONSHIP DATES</w:t>
      </w:r>
    </w:p>
    <w:p w:rsidR="00E758C1" w:rsidRPr="00F85C34" w:rsidRDefault="00E758C1" w:rsidP="00F85C34">
      <w:pPr>
        <w:rPr>
          <w:rFonts w:ascii="Tahoma" w:hAnsi="Tahoma" w:cs="Tahoma"/>
          <w:sz w:val="22"/>
          <w:szCs w:val="22"/>
        </w:rPr>
      </w:pPr>
    </w:p>
    <w:p w:rsidR="004D7094" w:rsidRPr="004D7094" w:rsidRDefault="004D7094" w:rsidP="004D7094">
      <w:pPr>
        <w:rPr>
          <w:rFonts w:ascii="Tahoma" w:hAnsi="Tahoma" w:cs="Tahoma"/>
          <w:sz w:val="22"/>
          <w:szCs w:val="22"/>
        </w:rPr>
      </w:pPr>
      <w:r w:rsidRPr="004D7094">
        <w:rPr>
          <w:rFonts w:ascii="Tahoma" w:hAnsi="Tahoma" w:cs="Tahoma"/>
          <w:sz w:val="22"/>
          <w:szCs w:val="22"/>
        </w:rPr>
        <w:t>•</w:t>
      </w:r>
      <w:r w:rsidRPr="004D7094">
        <w:rPr>
          <w:rFonts w:ascii="Tahoma" w:hAnsi="Tahoma" w:cs="Tahoma"/>
          <w:sz w:val="22"/>
          <w:szCs w:val="22"/>
        </w:rPr>
        <w:tab/>
        <w:t>Saturday, February 15 at DeKalb Tennis Center (all levels)</w:t>
      </w:r>
    </w:p>
    <w:p w:rsidR="00E758C1" w:rsidRPr="00F85C34" w:rsidRDefault="004D7094" w:rsidP="004D7094">
      <w:pPr>
        <w:rPr>
          <w:rFonts w:ascii="Tahoma" w:hAnsi="Tahoma" w:cs="Tahoma"/>
          <w:sz w:val="22"/>
          <w:szCs w:val="22"/>
        </w:rPr>
      </w:pPr>
      <w:r w:rsidRPr="004D7094">
        <w:rPr>
          <w:rFonts w:ascii="Tahoma" w:hAnsi="Tahoma" w:cs="Tahoma"/>
          <w:sz w:val="22"/>
          <w:szCs w:val="22"/>
        </w:rPr>
        <w:t>•</w:t>
      </w:r>
      <w:r w:rsidRPr="004D7094">
        <w:rPr>
          <w:rFonts w:ascii="Tahoma" w:hAnsi="Tahoma" w:cs="Tahoma"/>
          <w:sz w:val="22"/>
          <w:szCs w:val="22"/>
        </w:rPr>
        <w:tab/>
        <w:t>Saturday, February 22 (rain date)</w:t>
      </w:r>
    </w:p>
    <w:p w:rsidR="00E758C1" w:rsidRPr="00F85C34" w:rsidRDefault="00E758C1" w:rsidP="00F85C34">
      <w:pPr>
        <w:rPr>
          <w:rFonts w:ascii="Tahoma" w:hAnsi="Tahoma" w:cs="Tahoma"/>
          <w:b/>
          <w:sz w:val="22"/>
          <w:szCs w:val="22"/>
        </w:rPr>
      </w:pPr>
    </w:p>
    <w:p w:rsidR="00E758C1" w:rsidRPr="00F85C34" w:rsidRDefault="00E758C1" w:rsidP="00F85C34">
      <w:pPr>
        <w:rPr>
          <w:rFonts w:ascii="Tahoma" w:hAnsi="Tahoma" w:cs="Tahoma"/>
          <w:b/>
          <w:sz w:val="22"/>
          <w:szCs w:val="22"/>
        </w:rPr>
      </w:pPr>
    </w:p>
    <w:p w:rsidR="007509C2" w:rsidRPr="00F85C34" w:rsidRDefault="00F85C34" w:rsidP="00F85C34">
      <w:pPr>
        <w:pStyle w:val="yiv505481704msonormal"/>
        <w:shd w:val="clear" w:color="auto" w:fill="FFFFFF"/>
        <w:tabs>
          <w:tab w:val="left" w:pos="3420"/>
          <w:tab w:val="left" w:pos="3600"/>
        </w:tabs>
        <w:spacing w:before="0" w:beforeAutospacing="0" w:after="0" w:afterAutospacing="0" w:line="288" w:lineRule="atLeast"/>
        <w:rPr>
          <w:rFonts w:ascii="Tahoma" w:hAnsi="Tahoma" w:cs="Tahoma"/>
          <w:b/>
          <w:sz w:val="22"/>
          <w:szCs w:val="22"/>
        </w:rPr>
      </w:pPr>
      <w:r>
        <w:rPr>
          <w:rFonts w:ascii="Tahoma" w:hAnsi="Tahoma" w:cs="Tahoma"/>
          <w:b/>
          <w:bCs/>
          <w:sz w:val="22"/>
          <w:szCs w:val="22"/>
          <w:u w:val="single"/>
        </w:rPr>
        <w:t>CITY CHAMPIONSHIP SCHEDULE</w:t>
      </w:r>
    </w:p>
    <w:p w:rsidR="00F04778" w:rsidRPr="00F85C34" w:rsidRDefault="00202CB1" w:rsidP="00F85C34">
      <w:pPr>
        <w:pStyle w:val="yiv505481704yiv586108021msonormal"/>
        <w:shd w:val="clear" w:color="auto" w:fill="FFFFFF"/>
        <w:spacing w:line="288" w:lineRule="atLeast"/>
        <w:rPr>
          <w:rFonts w:ascii="Tahoma" w:hAnsi="Tahoma" w:cs="Tahoma"/>
          <w:sz w:val="22"/>
          <w:szCs w:val="22"/>
        </w:rPr>
      </w:pPr>
      <w:r w:rsidRPr="00F85C34">
        <w:rPr>
          <w:rFonts w:ascii="Tahoma" w:hAnsi="Tahoma" w:cs="Tahoma"/>
          <w:bCs/>
          <w:sz w:val="22"/>
          <w:szCs w:val="22"/>
        </w:rPr>
        <w:t>9:</w:t>
      </w:r>
      <w:r w:rsidR="004D7094">
        <w:rPr>
          <w:rFonts w:ascii="Tahoma" w:hAnsi="Tahoma" w:cs="Tahoma"/>
          <w:bCs/>
          <w:sz w:val="22"/>
          <w:szCs w:val="22"/>
        </w:rPr>
        <w:t>30              </w:t>
      </w:r>
      <w:r w:rsidR="00CC00B9">
        <w:rPr>
          <w:rFonts w:ascii="Tahoma" w:hAnsi="Tahoma" w:cs="Tahoma"/>
          <w:bCs/>
          <w:sz w:val="22"/>
          <w:szCs w:val="22"/>
        </w:rPr>
        <w:t>5.0+</w:t>
      </w:r>
      <w:r w:rsidRPr="00F85C34">
        <w:rPr>
          <w:rFonts w:ascii="Tahoma" w:hAnsi="Tahoma" w:cs="Tahoma"/>
          <w:bCs/>
          <w:sz w:val="22"/>
          <w:szCs w:val="22"/>
        </w:rPr>
        <w:t xml:space="preserve">                   </w:t>
      </w:r>
      <w:r w:rsidR="00CC00B9">
        <w:rPr>
          <w:rFonts w:ascii="Tahoma" w:hAnsi="Tahoma" w:cs="Tahoma"/>
          <w:bCs/>
          <w:sz w:val="22"/>
          <w:szCs w:val="22"/>
        </w:rPr>
        <w:t>4.5</w:t>
      </w:r>
      <w:r w:rsidRPr="00F85C34">
        <w:rPr>
          <w:rFonts w:ascii="Tahoma" w:hAnsi="Tahoma" w:cs="Tahoma"/>
          <w:bCs/>
          <w:sz w:val="22"/>
          <w:szCs w:val="22"/>
        </w:rPr>
        <w:t xml:space="preserve">         </w:t>
      </w:r>
      <w:r w:rsidR="00F04778" w:rsidRPr="00F85C34">
        <w:rPr>
          <w:rFonts w:ascii="Tahoma" w:hAnsi="Tahoma" w:cs="Tahoma"/>
          <w:bCs/>
          <w:sz w:val="22"/>
          <w:szCs w:val="22"/>
        </w:rPr>
        <w:t xml:space="preserve">    </w:t>
      </w:r>
      <w:r w:rsidR="00CC00B9">
        <w:rPr>
          <w:rFonts w:ascii="Tahoma" w:hAnsi="Tahoma" w:cs="Tahoma"/>
          <w:bCs/>
          <w:sz w:val="22"/>
          <w:szCs w:val="22"/>
        </w:rPr>
        <w:t xml:space="preserve">    4.</w:t>
      </w:r>
      <w:r w:rsidR="004D7094">
        <w:rPr>
          <w:rFonts w:ascii="Tahoma" w:hAnsi="Tahoma" w:cs="Tahoma"/>
          <w:bCs/>
          <w:sz w:val="22"/>
          <w:szCs w:val="22"/>
        </w:rPr>
        <w:t>0</w:t>
      </w:r>
      <w:r w:rsidR="00CC00B9">
        <w:rPr>
          <w:rFonts w:ascii="Tahoma" w:hAnsi="Tahoma" w:cs="Tahoma"/>
          <w:bCs/>
          <w:sz w:val="22"/>
          <w:szCs w:val="22"/>
        </w:rPr>
        <w:t xml:space="preserve"> </w:t>
      </w:r>
    </w:p>
    <w:p w:rsidR="007509C2" w:rsidRPr="00F85C34" w:rsidRDefault="000348CF" w:rsidP="00F85C34">
      <w:pPr>
        <w:pStyle w:val="yiv505481704yiv586108021msonormal"/>
        <w:shd w:val="clear" w:color="auto" w:fill="FFFFFF"/>
        <w:spacing w:line="288" w:lineRule="atLeast"/>
        <w:rPr>
          <w:rFonts w:ascii="Tahoma" w:hAnsi="Tahoma" w:cs="Tahoma"/>
          <w:sz w:val="22"/>
          <w:szCs w:val="22"/>
        </w:rPr>
      </w:pPr>
      <w:r>
        <w:rPr>
          <w:rFonts w:ascii="Tahoma" w:hAnsi="Tahoma" w:cs="Tahoma"/>
          <w:bCs/>
          <w:sz w:val="22"/>
          <w:szCs w:val="22"/>
        </w:rPr>
        <w:t>1</w:t>
      </w:r>
      <w:r w:rsidR="004D7094">
        <w:rPr>
          <w:rFonts w:ascii="Tahoma" w:hAnsi="Tahoma" w:cs="Tahoma"/>
          <w:bCs/>
          <w:sz w:val="22"/>
          <w:szCs w:val="22"/>
        </w:rPr>
        <w:t>1</w:t>
      </w:r>
      <w:r>
        <w:rPr>
          <w:rFonts w:ascii="Tahoma" w:hAnsi="Tahoma" w:cs="Tahoma"/>
          <w:bCs/>
          <w:sz w:val="22"/>
          <w:szCs w:val="22"/>
        </w:rPr>
        <w:t>:</w:t>
      </w:r>
      <w:r w:rsidR="004D7094">
        <w:rPr>
          <w:rFonts w:ascii="Tahoma" w:hAnsi="Tahoma" w:cs="Tahoma"/>
          <w:bCs/>
          <w:sz w:val="22"/>
          <w:szCs w:val="22"/>
        </w:rPr>
        <w:t>15</w:t>
      </w:r>
      <w:r w:rsidR="00202CB1" w:rsidRPr="00F85C34">
        <w:rPr>
          <w:rFonts w:ascii="Tahoma" w:hAnsi="Tahoma" w:cs="Tahoma"/>
          <w:bCs/>
          <w:sz w:val="22"/>
          <w:szCs w:val="22"/>
        </w:rPr>
        <w:t>            </w:t>
      </w:r>
      <w:r w:rsidR="004D7094">
        <w:rPr>
          <w:rFonts w:ascii="Tahoma" w:hAnsi="Tahoma" w:cs="Tahoma"/>
          <w:bCs/>
          <w:sz w:val="22"/>
          <w:szCs w:val="22"/>
        </w:rPr>
        <w:t>3</w:t>
      </w:r>
      <w:r w:rsidR="00CC00B9">
        <w:rPr>
          <w:rFonts w:ascii="Tahoma" w:hAnsi="Tahoma" w:cs="Tahoma"/>
          <w:bCs/>
          <w:sz w:val="22"/>
          <w:szCs w:val="22"/>
        </w:rPr>
        <w:t>.0</w:t>
      </w:r>
      <w:r w:rsidR="009A06DB" w:rsidRPr="00F85C34">
        <w:rPr>
          <w:rFonts w:ascii="Tahoma" w:hAnsi="Tahoma" w:cs="Tahoma"/>
          <w:bCs/>
          <w:sz w:val="22"/>
          <w:szCs w:val="22"/>
        </w:rPr>
        <w:t xml:space="preserve">           </w:t>
      </w:r>
      <w:r w:rsidR="00F04778" w:rsidRPr="00F85C34">
        <w:rPr>
          <w:rFonts w:ascii="Tahoma" w:hAnsi="Tahoma" w:cs="Tahoma"/>
          <w:bCs/>
          <w:sz w:val="22"/>
          <w:szCs w:val="22"/>
        </w:rPr>
        <w:t xml:space="preserve">      </w:t>
      </w:r>
      <w:r w:rsidR="00CC00B9">
        <w:rPr>
          <w:rFonts w:ascii="Tahoma" w:hAnsi="Tahoma" w:cs="Tahoma"/>
          <w:bCs/>
          <w:sz w:val="22"/>
          <w:szCs w:val="22"/>
        </w:rPr>
        <w:t xml:space="preserve">  </w:t>
      </w:r>
      <w:r w:rsidR="00F04778" w:rsidRPr="00F85C34">
        <w:rPr>
          <w:rFonts w:ascii="Tahoma" w:hAnsi="Tahoma" w:cs="Tahoma"/>
          <w:bCs/>
          <w:sz w:val="22"/>
          <w:szCs w:val="22"/>
        </w:rPr>
        <w:t xml:space="preserve"> </w:t>
      </w:r>
      <w:r w:rsidR="004D7094">
        <w:rPr>
          <w:rFonts w:ascii="Tahoma" w:hAnsi="Tahoma" w:cs="Tahoma"/>
          <w:bCs/>
          <w:sz w:val="22"/>
          <w:szCs w:val="22"/>
        </w:rPr>
        <w:t>3</w:t>
      </w:r>
      <w:r w:rsidR="00CC00B9">
        <w:rPr>
          <w:rFonts w:ascii="Tahoma" w:hAnsi="Tahoma" w:cs="Tahoma"/>
          <w:bCs/>
          <w:sz w:val="22"/>
          <w:szCs w:val="22"/>
        </w:rPr>
        <w:t>.</w:t>
      </w:r>
      <w:r w:rsidR="004D7094">
        <w:rPr>
          <w:rFonts w:ascii="Tahoma" w:hAnsi="Tahoma" w:cs="Tahoma"/>
          <w:bCs/>
          <w:sz w:val="22"/>
          <w:szCs w:val="22"/>
        </w:rPr>
        <w:t>5</w:t>
      </w:r>
      <w:r w:rsidR="00CC00B9">
        <w:rPr>
          <w:rFonts w:ascii="Tahoma" w:hAnsi="Tahoma" w:cs="Tahoma"/>
          <w:bCs/>
          <w:sz w:val="22"/>
          <w:szCs w:val="22"/>
        </w:rPr>
        <w:t xml:space="preserve"> </w:t>
      </w:r>
      <w:r w:rsidR="00F04778" w:rsidRPr="00F85C34">
        <w:rPr>
          <w:rFonts w:ascii="Tahoma" w:hAnsi="Tahoma" w:cs="Tahoma"/>
          <w:bCs/>
          <w:sz w:val="22"/>
          <w:szCs w:val="22"/>
        </w:rPr>
        <w:t>       </w:t>
      </w:r>
      <w:r w:rsidR="004D7094">
        <w:rPr>
          <w:rFonts w:ascii="Tahoma" w:hAnsi="Tahoma" w:cs="Tahoma"/>
          <w:bCs/>
          <w:sz w:val="22"/>
          <w:szCs w:val="22"/>
        </w:rPr>
        <w:tab/>
        <w:t xml:space="preserve">    </w:t>
      </w:r>
      <w:r w:rsidR="00F04778" w:rsidRPr="00F85C34">
        <w:rPr>
          <w:rFonts w:ascii="Tahoma" w:hAnsi="Tahoma" w:cs="Tahoma"/>
          <w:bCs/>
          <w:sz w:val="22"/>
          <w:szCs w:val="22"/>
        </w:rPr>
        <w:t xml:space="preserve"> </w:t>
      </w:r>
      <w:r w:rsidR="004D7094">
        <w:rPr>
          <w:rFonts w:ascii="Tahoma" w:hAnsi="Tahoma" w:cs="Tahoma"/>
          <w:bCs/>
          <w:sz w:val="22"/>
          <w:szCs w:val="22"/>
        </w:rPr>
        <w:t>4</w:t>
      </w:r>
      <w:r w:rsidR="00CC00B9">
        <w:rPr>
          <w:rFonts w:ascii="Tahoma" w:hAnsi="Tahoma" w:cs="Tahoma"/>
          <w:bCs/>
          <w:sz w:val="22"/>
          <w:szCs w:val="22"/>
        </w:rPr>
        <w:t>.</w:t>
      </w:r>
      <w:r w:rsidR="004D7094">
        <w:rPr>
          <w:rFonts w:ascii="Tahoma" w:hAnsi="Tahoma" w:cs="Tahoma"/>
          <w:bCs/>
          <w:sz w:val="22"/>
          <w:szCs w:val="22"/>
        </w:rPr>
        <w:t>0 Low</w:t>
      </w:r>
    </w:p>
    <w:p w:rsidR="00E758C1" w:rsidRPr="00F85C34" w:rsidRDefault="00E758C1" w:rsidP="00F85C34">
      <w:pPr>
        <w:rPr>
          <w:rFonts w:ascii="Tahoma" w:hAnsi="Tahoma" w:cs="Tahoma"/>
          <w:b/>
          <w:sz w:val="22"/>
          <w:szCs w:val="22"/>
        </w:rPr>
      </w:pPr>
      <w:r w:rsidRPr="00F85C34">
        <w:rPr>
          <w:rFonts w:ascii="Tahoma" w:hAnsi="Tahoma" w:cs="Tahoma"/>
          <w:b/>
          <w:bCs/>
          <w:i/>
          <w:iCs/>
          <w:sz w:val="22"/>
          <w:szCs w:val="22"/>
        </w:rPr>
        <w:t>City Champions will be eligible to attend th</w:t>
      </w:r>
      <w:r w:rsidR="00903918">
        <w:rPr>
          <w:rFonts w:ascii="Tahoma" w:hAnsi="Tahoma" w:cs="Tahoma"/>
          <w:b/>
          <w:bCs/>
          <w:i/>
          <w:iCs/>
          <w:sz w:val="22"/>
          <w:szCs w:val="22"/>
        </w:rPr>
        <w:t>e State Championships in May 2020</w:t>
      </w:r>
      <w:r w:rsidR="001E73FB">
        <w:rPr>
          <w:rFonts w:ascii="Tahoma" w:hAnsi="Tahoma" w:cs="Tahoma"/>
          <w:b/>
          <w:bCs/>
          <w:i/>
          <w:iCs/>
          <w:sz w:val="22"/>
          <w:szCs w:val="22"/>
        </w:rPr>
        <w:t>.</w:t>
      </w:r>
    </w:p>
    <w:p w:rsidR="00E758C1" w:rsidRPr="00F85C34" w:rsidRDefault="00E758C1" w:rsidP="00F85C34">
      <w:pPr>
        <w:rPr>
          <w:rFonts w:ascii="Tahoma" w:hAnsi="Tahoma" w:cs="Tahoma"/>
          <w:b/>
          <w:sz w:val="22"/>
          <w:szCs w:val="22"/>
        </w:rPr>
      </w:pPr>
    </w:p>
    <w:p w:rsidR="004D7094" w:rsidRPr="000348CF" w:rsidRDefault="004D7094" w:rsidP="004D7094">
      <w:pPr>
        <w:pStyle w:val="BodyText"/>
        <w:tabs>
          <w:tab w:val="left" w:pos="3150"/>
          <w:tab w:val="left" w:pos="3420"/>
        </w:tabs>
        <w:rPr>
          <w:rFonts w:ascii="Tahoma" w:hAnsi="Tahoma" w:cs="Tahoma"/>
          <w:sz w:val="22"/>
          <w:szCs w:val="22"/>
        </w:rPr>
      </w:pPr>
      <w:r w:rsidRPr="000348CF">
        <w:rPr>
          <w:rFonts w:ascii="Tahoma" w:hAnsi="Tahoma" w:cs="Tahoma"/>
          <w:sz w:val="22"/>
          <w:szCs w:val="22"/>
        </w:rPr>
        <w:t>CITY CHAMPIONSHIP INFORMATION</w:t>
      </w:r>
    </w:p>
    <w:p w:rsidR="004D7094" w:rsidRDefault="004D7094" w:rsidP="004D7094">
      <w:pPr>
        <w:pStyle w:val="BodyText"/>
        <w:rPr>
          <w:rFonts w:ascii="Tahoma" w:hAnsi="Tahoma" w:cs="Tahoma"/>
          <w:sz w:val="22"/>
          <w:szCs w:val="22"/>
        </w:rPr>
      </w:pPr>
      <w:r>
        <w:rPr>
          <w:rFonts w:ascii="Tahoma" w:hAnsi="Tahoma" w:cs="Tahoma"/>
          <w:sz w:val="22"/>
          <w:szCs w:val="22"/>
          <w:highlight w:val="yellow"/>
        </w:rPr>
        <w:t>DeKalb</w:t>
      </w:r>
      <w:r w:rsidRPr="00BC0393">
        <w:rPr>
          <w:rFonts w:ascii="Tahoma" w:hAnsi="Tahoma" w:cs="Tahoma"/>
          <w:sz w:val="22"/>
          <w:szCs w:val="22"/>
          <w:highlight w:val="yellow"/>
        </w:rPr>
        <w:t xml:space="preserve"> Tennis Center</w:t>
      </w:r>
    </w:p>
    <w:p w:rsidR="004D7094" w:rsidRDefault="004D7094" w:rsidP="004D7094">
      <w:pPr>
        <w:pStyle w:val="BodyText"/>
        <w:rPr>
          <w:rFonts w:ascii="Tahoma" w:hAnsi="Tahoma" w:cs="Tahoma"/>
          <w:sz w:val="22"/>
          <w:szCs w:val="22"/>
          <w:highlight w:val="yellow"/>
        </w:rPr>
      </w:pPr>
      <w:r>
        <w:rPr>
          <w:rFonts w:ascii="Tahoma" w:hAnsi="Tahoma" w:cs="Tahoma"/>
          <w:sz w:val="22"/>
          <w:szCs w:val="22"/>
          <w:highlight w:val="yellow"/>
        </w:rPr>
        <w:t>1400 McConnell Dr</w:t>
      </w:r>
    </w:p>
    <w:p w:rsidR="004D7094" w:rsidRPr="00F85C34" w:rsidRDefault="004D7094" w:rsidP="004D7094">
      <w:pPr>
        <w:pStyle w:val="BodyText"/>
        <w:rPr>
          <w:rFonts w:ascii="Tahoma" w:hAnsi="Tahoma" w:cs="Tahoma"/>
          <w:sz w:val="22"/>
          <w:szCs w:val="22"/>
        </w:rPr>
      </w:pPr>
      <w:r w:rsidRPr="001F2DFD">
        <w:rPr>
          <w:rFonts w:ascii="Tahoma" w:hAnsi="Tahoma" w:cs="Tahoma"/>
          <w:sz w:val="22"/>
          <w:szCs w:val="22"/>
          <w:highlight w:val="yellow"/>
        </w:rPr>
        <w:t>Decatur, GA 30033</w:t>
      </w:r>
    </w:p>
    <w:p w:rsidR="004D7094" w:rsidRPr="00F85C34" w:rsidRDefault="004D7094" w:rsidP="004D7094">
      <w:pPr>
        <w:pStyle w:val="BodyText"/>
        <w:rPr>
          <w:rFonts w:ascii="Tahoma" w:hAnsi="Tahoma" w:cs="Tahoma"/>
          <w:sz w:val="22"/>
          <w:szCs w:val="22"/>
        </w:rPr>
      </w:pPr>
    </w:p>
    <w:p w:rsidR="00E758C1" w:rsidRPr="00F85C34" w:rsidRDefault="00E758C1" w:rsidP="00F85C34">
      <w:pPr>
        <w:ind w:right="900"/>
        <w:rPr>
          <w:rFonts w:ascii="Tahoma" w:hAnsi="Tahoma" w:cs="Tahoma"/>
          <w:sz w:val="22"/>
          <w:szCs w:val="22"/>
        </w:rPr>
      </w:pPr>
      <w:r w:rsidRPr="00F85C34">
        <w:rPr>
          <w:rFonts w:ascii="Tahoma" w:hAnsi="Tahoma" w:cs="Tahoma"/>
          <w:sz w:val="22"/>
          <w:szCs w:val="22"/>
        </w:rPr>
        <w:t xml:space="preserve">Captains </w:t>
      </w:r>
      <w:r w:rsidRPr="00F85C34">
        <w:rPr>
          <w:rFonts w:ascii="Tahoma" w:hAnsi="Tahoma" w:cs="Tahoma"/>
          <w:sz w:val="22"/>
          <w:szCs w:val="22"/>
          <w:u w:val="single"/>
        </w:rPr>
        <w:t>only</w:t>
      </w:r>
      <w:r w:rsidRPr="00F85C34">
        <w:rPr>
          <w:rFonts w:ascii="Tahoma" w:hAnsi="Tahoma" w:cs="Tahoma"/>
          <w:sz w:val="22"/>
          <w:szCs w:val="22"/>
        </w:rPr>
        <w:t xml:space="preserve"> must check in at the tournament table at least ½ hour prior to your scheduled match time.  Your entire team must be present on the grounds before you check in.  The captain will complete the championship scorecard.  Once completed, no change can be made except for injury to a player during warm-up.  </w:t>
      </w:r>
      <w:r w:rsidRPr="00F85C34">
        <w:rPr>
          <w:rFonts w:ascii="Tahoma" w:hAnsi="Tahoma" w:cs="Tahoma"/>
          <w:i/>
          <w:sz w:val="22"/>
          <w:szCs w:val="22"/>
        </w:rPr>
        <w:t>Please be sure your ENTIRE team is present at least ½ hour before your</w:t>
      </w:r>
      <w:r w:rsidRPr="00F85C34">
        <w:rPr>
          <w:rFonts w:ascii="Tahoma" w:hAnsi="Tahoma" w:cs="Tahoma"/>
          <w:b/>
          <w:i/>
          <w:sz w:val="22"/>
          <w:szCs w:val="22"/>
        </w:rPr>
        <w:t xml:space="preserve"> </w:t>
      </w:r>
      <w:r w:rsidRPr="00F85C34">
        <w:rPr>
          <w:rFonts w:ascii="Tahoma" w:hAnsi="Tahoma" w:cs="Tahoma"/>
          <w:i/>
          <w:sz w:val="22"/>
          <w:szCs w:val="22"/>
        </w:rPr>
        <w:t xml:space="preserve">scheduled match time. </w:t>
      </w:r>
      <w:r w:rsidRPr="00F85C34">
        <w:rPr>
          <w:rFonts w:ascii="Tahoma" w:hAnsi="Tahoma" w:cs="Tahoma"/>
          <w:sz w:val="22"/>
          <w:szCs w:val="22"/>
        </w:rPr>
        <w:t>It is especially important for</w:t>
      </w:r>
      <w:r w:rsidRPr="00F85C34">
        <w:rPr>
          <w:rFonts w:ascii="Tahoma" w:hAnsi="Tahoma" w:cs="Tahoma"/>
          <w:b/>
          <w:sz w:val="22"/>
          <w:szCs w:val="22"/>
        </w:rPr>
        <w:t xml:space="preserve"> </w:t>
      </w:r>
      <w:r w:rsidRPr="00F85C34">
        <w:rPr>
          <w:rFonts w:ascii="Tahoma" w:hAnsi="Tahoma" w:cs="Tahoma"/>
          <w:sz w:val="22"/>
          <w:szCs w:val="22"/>
        </w:rPr>
        <w:t>those in the first time slot to be there on time.  The first matches will start as soon as both teams are present!</w:t>
      </w:r>
    </w:p>
    <w:p w:rsidR="00E758C1" w:rsidRPr="00F85C34" w:rsidRDefault="00E758C1" w:rsidP="00F85C34">
      <w:pPr>
        <w:ind w:right="900"/>
        <w:rPr>
          <w:rFonts w:ascii="Tahoma" w:hAnsi="Tahoma" w:cs="Tahoma"/>
          <w:sz w:val="22"/>
          <w:szCs w:val="22"/>
        </w:rPr>
      </w:pPr>
    </w:p>
    <w:p w:rsidR="00E758C1" w:rsidRPr="00F85C34" w:rsidRDefault="00E758C1" w:rsidP="00F85C34">
      <w:pPr>
        <w:pStyle w:val="BodyText2"/>
        <w:spacing w:line="240" w:lineRule="auto"/>
        <w:ind w:right="907"/>
        <w:rPr>
          <w:rFonts w:ascii="Tahoma" w:hAnsi="Tahoma" w:cs="Tahoma"/>
          <w:sz w:val="22"/>
          <w:szCs w:val="22"/>
        </w:rPr>
      </w:pPr>
      <w:r w:rsidRPr="00F85C34">
        <w:rPr>
          <w:rFonts w:ascii="Tahoma" w:hAnsi="Tahoma" w:cs="Tahoma"/>
          <w:sz w:val="22"/>
          <w:szCs w:val="22"/>
        </w:rPr>
        <w:t>All matches will be scheduled for play at the same time, providing courts are available, and must be played to completion unless otherwise directed by the Pr</w:t>
      </w:r>
      <w:r w:rsidR="00F04778" w:rsidRPr="00F85C34">
        <w:rPr>
          <w:rFonts w:ascii="Tahoma" w:hAnsi="Tahoma" w:cs="Tahoma"/>
          <w:sz w:val="22"/>
          <w:szCs w:val="22"/>
        </w:rPr>
        <w:t xml:space="preserve">ogram Director.  </w:t>
      </w:r>
      <w:r w:rsidR="00F04778" w:rsidRPr="00F85C34">
        <w:rPr>
          <w:rFonts w:ascii="Tahoma" w:hAnsi="Tahoma" w:cs="Tahoma"/>
          <w:sz w:val="22"/>
          <w:szCs w:val="22"/>
          <w:highlight w:val="yellow"/>
        </w:rPr>
        <w:t xml:space="preserve">The </w:t>
      </w:r>
      <w:r w:rsidR="00F04778" w:rsidRPr="00F85C34">
        <w:rPr>
          <w:rFonts w:ascii="Tahoma" w:hAnsi="Tahoma" w:cs="Tahoma"/>
          <w:sz w:val="22"/>
          <w:szCs w:val="22"/>
          <w:highlight w:val="yellow"/>
        </w:rPr>
        <w:lastRenderedPageBreak/>
        <w:t xml:space="preserve">format for city finals is best 2 out of 3 sets with a mandatory 10 </w:t>
      </w:r>
      <w:proofErr w:type="spellStart"/>
      <w:r w:rsidR="00F04778" w:rsidRPr="00F85C34">
        <w:rPr>
          <w:rFonts w:ascii="Tahoma" w:hAnsi="Tahoma" w:cs="Tahoma"/>
          <w:sz w:val="22"/>
          <w:szCs w:val="22"/>
          <w:highlight w:val="yellow"/>
        </w:rPr>
        <w:t>pt</w:t>
      </w:r>
      <w:proofErr w:type="spellEnd"/>
      <w:r w:rsidR="00F04778" w:rsidRPr="00F85C34">
        <w:rPr>
          <w:rFonts w:ascii="Tahoma" w:hAnsi="Tahoma" w:cs="Tahoma"/>
          <w:sz w:val="22"/>
          <w:szCs w:val="22"/>
          <w:highlight w:val="yellow"/>
        </w:rPr>
        <w:t xml:space="preserve"> tiebreak in lieu of a complete 3</w:t>
      </w:r>
      <w:r w:rsidR="00F04778" w:rsidRPr="00F85C34">
        <w:rPr>
          <w:rFonts w:ascii="Tahoma" w:hAnsi="Tahoma" w:cs="Tahoma"/>
          <w:sz w:val="22"/>
          <w:szCs w:val="22"/>
          <w:highlight w:val="yellow"/>
          <w:vertAlign w:val="superscript"/>
        </w:rPr>
        <w:t>rd</w:t>
      </w:r>
      <w:r w:rsidR="00F04778" w:rsidRPr="00F85C34">
        <w:rPr>
          <w:rFonts w:ascii="Tahoma" w:hAnsi="Tahoma" w:cs="Tahoma"/>
          <w:sz w:val="22"/>
          <w:szCs w:val="22"/>
          <w:highlight w:val="yellow"/>
        </w:rPr>
        <w:t xml:space="preserve"> set</w:t>
      </w:r>
      <w:r w:rsidRPr="00F85C34">
        <w:rPr>
          <w:rFonts w:ascii="Tahoma" w:hAnsi="Tahoma" w:cs="Tahoma"/>
          <w:sz w:val="22"/>
          <w:szCs w:val="22"/>
          <w:highlight w:val="yellow"/>
        </w:rPr>
        <w:t>.</w:t>
      </w:r>
    </w:p>
    <w:p w:rsidR="00E758C1" w:rsidRPr="00F85C34" w:rsidRDefault="00BC0393" w:rsidP="00F85C34">
      <w:pPr>
        <w:pStyle w:val="BodyText2"/>
        <w:spacing w:line="240" w:lineRule="auto"/>
        <w:ind w:right="907"/>
        <w:rPr>
          <w:rFonts w:ascii="Tahoma" w:hAnsi="Tahoma" w:cs="Tahoma"/>
          <w:sz w:val="22"/>
          <w:szCs w:val="22"/>
        </w:rPr>
      </w:pPr>
      <w:r>
        <w:rPr>
          <w:rFonts w:ascii="Tahoma" w:hAnsi="Tahoma" w:cs="Tahoma"/>
          <w:color w:val="FF0000"/>
          <w:sz w:val="22"/>
          <w:szCs w:val="22"/>
        </w:rPr>
        <w:t>Balls will be provided by USTA</w:t>
      </w:r>
      <w:r w:rsidR="00E758C1" w:rsidRPr="00F85C34">
        <w:rPr>
          <w:rFonts w:ascii="Tahoma" w:hAnsi="Tahoma" w:cs="Tahoma"/>
          <w:sz w:val="22"/>
          <w:szCs w:val="22"/>
        </w:rPr>
        <w:t>.  Players should make certain that they are on the specific court to which they are assigned and that they are playing the proper opponents.</w:t>
      </w:r>
    </w:p>
    <w:p w:rsidR="00E758C1" w:rsidRPr="00F85C34" w:rsidRDefault="00E758C1" w:rsidP="00F85C34">
      <w:pPr>
        <w:pStyle w:val="BodyText2"/>
        <w:spacing w:line="240" w:lineRule="auto"/>
        <w:ind w:right="907"/>
        <w:rPr>
          <w:rFonts w:ascii="Tahoma" w:hAnsi="Tahoma" w:cs="Tahoma"/>
          <w:sz w:val="22"/>
          <w:szCs w:val="22"/>
        </w:rPr>
      </w:pPr>
      <w:r w:rsidRPr="00F85C34">
        <w:rPr>
          <w:rFonts w:ascii="Tahoma" w:hAnsi="Tahoma" w:cs="Tahoma"/>
          <w:sz w:val="22"/>
          <w:szCs w:val="22"/>
        </w:rPr>
        <w:t>Bathroom visits, filling of water jugs and stretching is to be done in advance so that the players can take the courts immediately upon being called to start warm-ups.  Delays will result in point penalties.</w:t>
      </w:r>
    </w:p>
    <w:p w:rsidR="00E758C1" w:rsidRPr="00F85C34" w:rsidRDefault="00E758C1" w:rsidP="00F85C34">
      <w:pPr>
        <w:pStyle w:val="BodyText2"/>
        <w:spacing w:line="240" w:lineRule="auto"/>
        <w:ind w:right="907"/>
        <w:rPr>
          <w:rFonts w:ascii="Tahoma" w:hAnsi="Tahoma" w:cs="Tahoma"/>
          <w:sz w:val="22"/>
          <w:szCs w:val="22"/>
        </w:rPr>
      </w:pPr>
      <w:r w:rsidRPr="00F85C34">
        <w:rPr>
          <w:rFonts w:ascii="Tahoma" w:hAnsi="Tahoma" w:cs="Tahoma"/>
          <w:sz w:val="22"/>
          <w:szCs w:val="22"/>
        </w:rPr>
        <w:t>Warm-up is limited to ten (10) minutes, including serves.  When the warm-up is complete an USTA Atlanta representative will instruct players to begin and play must start immediately.  One member of each doubles team and each singles player must come to the desk to report the score as soon as the match is completed.</w:t>
      </w:r>
    </w:p>
    <w:p w:rsidR="00E758C1" w:rsidRPr="00F85C34" w:rsidRDefault="00E758C1" w:rsidP="00F85C34">
      <w:pPr>
        <w:pStyle w:val="BodyText"/>
        <w:rPr>
          <w:rFonts w:ascii="Tahoma" w:hAnsi="Tahoma" w:cs="Tahoma"/>
          <w:b w:val="0"/>
          <w:bCs w:val="0"/>
          <w:sz w:val="22"/>
          <w:szCs w:val="22"/>
        </w:rPr>
      </w:pPr>
      <w:r w:rsidRPr="00F85C34">
        <w:rPr>
          <w:rFonts w:ascii="Tahoma" w:hAnsi="Tahoma" w:cs="Tahoma"/>
          <w:b w:val="0"/>
          <w:bCs w:val="0"/>
          <w:sz w:val="22"/>
          <w:szCs w:val="22"/>
        </w:rPr>
        <w:t xml:space="preserve">Every effort will be made to complete all matches on the scheduled days of the City Championship.  However, if there is rain at </w:t>
      </w:r>
      <w:r w:rsidR="003A709C">
        <w:rPr>
          <w:rFonts w:ascii="Tahoma" w:hAnsi="Tahoma" w:cs="Tahoma"/>
          <w:b w:val="0"/>
          <w:bCs w:val="0"/>
          <w:sz w:val="22"/>
          <w:szCs w:val="22"/>
        </w:rPr>
        <w:t>Dekalb</w:t>
      </w:r>
      <w:bookmarkStart w:id="0" w:name="_GoBack"/>
      <w:bookmarkEnd w:id="0"/>
      <w:r w:rsidRPr="00F85C34">
        <w:rPr>
          <w:rFonts w:ascii="Tahoma" w:hAnsi="Tahoma" w:cs="Tahoma"/>
          <w:b w:val="0"/>
          <w:bCs w:val="0"/>
          <w:sz w:val="22"/>
          <w:szCs w:val="22"/>
        </w:rPr>
        <w:t xml:space="preserve"> on the scheduled day and no matches are played, the entire schedule will move to the rain date.  If only part of the tournament is cancel</w:t>
      </w:r>
      <w:r w:rsidR="00F04778" w:rsidRPr="00F85C34">
        <w:rPr>
          <w:rFonts w:ascii="Tahoma" w:hAnsi="Tahoma" w:cs="Tahoma"/>
          <w:b w:val="0"/>
          <w:bCs w:val="0"/>
          <w:sz w:val="22"/>
          <w:szCs w:val="22"/>
        </w:rPr>
        <w:t>l</w:t>
      </w:r>
      <w:r w:rsidR="0096269A">
        <w:rPr>
          <w:rFonts w:ascii="Tahoma" w:hAnsi="Tahoma" w:cs="Tahoma"/>
          <w:b w:val="0"/>
          <w:bCs w:val="0"/>
          <w:sz w:val="22"/>
          <w:szCs w:val="22"/>
        </w:rPr>
        <w:t>ed due to weather, the make</w:t>
      </w:r>
      <w:r w:rsidRPr="00F85C34">
        <w:rPr>
          <w:rFonts w:ascii="Tahoma" w:hAnsi="Tahoma" w:cs="Tahoma"/>
          <w:b w:val="0"/>
          <w:bCs w:val="0"/>
          <w:sz w:val="22"/>
          <w:szCs w:val="22"/>
        </w:rPr>
        <w:t>up schedule will be decided upon by the Program Director.</w:t>
      </w:r>
    </w:p>
    <w:p w:rsidR="00E758C1" w:rsidRPr="00F85C34" w:rsidRDefault="00E758C1" w:rsidP="00F85C34">
      <w:pPr>
        <w:ind w:right="900"/>
        <w:rPr>
          <w:rFonts w:ascii="Tahoma" w:hAnsi="Tahoma" w:cs="Tahoma"/>
          <w:sz w:val="22"/>
          <w:szCs w:val="22"/>
        </w:rPr>
      </w:pPr>
    </w:p>
    <w:p w:rsidR="00E758C1" w:rsidRPr="00F85C34" w:rsidRDefault="00E758C1" w:rsidP="00F85C34">
      <w:pPr>
        <w:ind w:right="900"/>
        <w:rPr>
          <w:rFonts w:ascii="Tahoma" w:hAnsi="Tahoma" w:cs="Tahoma"/>
          <w:sz w:val="22"/>
          <w:szCs w:val="22"/>
        </w:rPr>
      </w:pPr>
      <w:r w:rsidRPr="00F85C34">
        <w:rPr>
          <w:rFonts w:ascii="Tahoma" w:hAnsi="Tahoma" w:cs="Tahoma"/>
          <w:sz w:val="22"/>
          <w:szCs w:val="22"/>
        </w:rPr>
        <w:t>It is our goal to adhere to the schedule.  However, captains must be aware that flexibility is the key to any successful tournament.</w:t>
      </w:r>
      <w:r w:rsidR="00971285" w:rsidRPr="00F85C34">
        <w:rPr>
          <w:rFonts w:ascii="Tahoma" w:hAnsi="Tahoma" w:cs="Tahoma"/>
          <w:sz w:val="22"/>
          <w:szCs w:val="22"/>
        </w:rPr>
        <w:t xml:space="preserve"> Please make sure that your team is available for the entire day</w:t>
      </w:r>
    </w:p>
    <w:p w:rsidR="00E758C1" w:rsidRPr="00F85C34" w:rsidRDefault="00E758C1" w:rsidP="00F85C34">
      <w:pPr>
        <w:ind w:right="900"/>
        <w:rPr>
          <w:rFonts w:ascii="Tahoma" w:hAnsi="Tahoma" w:cs="Tahoma"/>
          <w:sz w:val="22"/>
          <w:szCs w:val="22"/>
        </w:rPr>
      </w:pPr>
    </w:p>
    <w:p w:rsidR="00E758C1" w:rsidRPr="00F85C34" w:rsidRDefault="00E758C1" w:rsidP="00F85C34">
      <w:pPr>
        <w:ind w:right="900"/>
        <w:rPr>
          <w:rFonts w:ascii="Tahoma" w:hAnsi="Tahoma" w:cs="Tahoma"/>
          <w:sz w:val="22"/>
          <w:szCs w:val="22"/>
        </w:rPr>
      </w:pPr>
      <w:r w:rsidRPr="00F85C34">
        <w:rPr>
          <w:rFonts w:ascii="Tahoma" w:hAnsi="Tahoma" w:cs="Tahoma"/>
          <w:sz w:val="22"/>
          <w:szCs w:val="22"/>
        </w:rPr>
        <w:t>BEST OF LUCK TO YOU ALL!</w:t>
      </w:r>
    </w:p>
    <w:p w:rsidR="00E758C1" w:rsidRPr="00F85C34" w:rsidRDefault="00E758C1" w:rsidP="00F85C34">
      <w:pPr>
        <w:ind w:right="900"/>
        <w:rPr>
          <w:rFonts w:ascii="Tahoma" w:hAnsi="Tahoma" w:cs="Tahoma"/>
          <w:b/>
          <w:bCs/>
          <w:sz w:val="22"/>
          <w:szCs w:val="22"/>
        </w:rPr>
      </w:pPr>
    </w:p>
    <w:p w:rsidR="00E758C1" w:rsidRPr="00F85C34" w:rsidRDefault="00E758C1" w:rsidP="00F85C34">
      <w:pPr>
        <w:ind w:right="900"/>
        <w:rPr>
          <w:rFonts w:ascii="Tahoma" w:hAnsi="Tahoma" w:cs="Tahoma"/>
          <w:b/>
          <w:bCs/>
          <w:sz w:val="22"/>
          <w:szCs w:val="22"/>
        </w:rPr>
      </w:pPr>
    </w:p>
    <w:p w:rsidR="00E758C1" w:rsidRDefault="00E758C1"/>
    <w:p w:rsidR="00E758C1" w:rsidRDefault="00E758C1"/>
    <w:p w:rsidR="00E758C1" w:rsidRDefault="00E758C1"/>
    <w:p w:rsidR="00E758C1" w:rsidRDefault="00E758C1">
      <w:pPr>
        <w:rPr>
          <w:b/>
          <w:bCs/>
        </w:rPr>
      </w:pPr>
    </w:p>
    <w:p w:rsidR="00E758C1" w:rsidRDefault="00E758C1">
      <w:pPr>
        <w:rPr>
          <w:b/>
          <w:bCs/>
        </w:rPr>
      </w:pPr>
    </w:p>
    <w:p w:rsidR="00E758C1" w:rsidRDefault="00E758C1">
      <w:pPr>
        <w:pStyle w:val="BalloonText"/>
        <w:rPr>
          <w:rFonts w:ascii="Times New Roman" w:hAnsi="Times New Roman" w:cs="Times New Roman"/>
          <w:szCs w:val="20"/>
        </w:rPr>
      </w:pPr>
    </w:p>
    <w:sectPr w:rsidR="00E758C1" w:rsidSect="00F85C34">
      <w:headerReference w:type="default" r:id="rId7"/>
      <w:pgSz w:w="12240" w:h="15840"/>
      <w:pgMar w:top="360" w:right="1152" w:bottom="540" w:left="1152"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2FD" w:rsidRDefault="00F152FD" w:rsidP="00F04778">
      <w:r>
        <w:separator/>
      </w:r>
    </w:p>
  </w:endnote>
  <w:endnote w:type="continuationSeparator" w:id="0">
    <w:p w:rsidR="00F152FD" w:rsidRDefault="00F152FD" w:rsidP="00F04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2FD" w:rsidRDefault="00F152FD" w:rsidP="00F04778">
      <w:r>
        <w:separator/>
      </w:r>
    </w:p>
  </w:footnote>
  <w:footnote w:type="continuationSeparator" w:id="0">
    <w:p w:rsidR="00F152FD" w:rsidRDefault="00F152FD" w:rsidP="00F04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778" w:rsidRDefault="00F85C34" w:rsidP="00F85C34">
    <w:pPr>
      <w:pStyle w:val="Header"/>
    </w:pPr>
    <w:r>
      <w:t xml:space="preserve">                                                                    </w:t>
    </w:r>
    <w:r w:rsidR="00903918">
      <w:rPr>
        <w:noProof/>
      </w:rPr>
      <w:drawing>
        <wp:inline distT="0" distB="0" distL="0" distR="0">
          <wp:extent cx="1348740" cy="944880"/>
          <wp:effectExtent l="0" t="0" r="3810" b="7620"/>
          <wp:docPr id="1" name="Picture 1" descr="2015 Leag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eagu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944880"/>
                  </a:xfrm>
                  <a:prstGeom prst="rect">
                    <a:avLst/>
                  </a:prstGeom>
                  <a:noFill/>
                  <a:ln>
                    <a:noFill/>
                  </a:ln>
                </pic:spPr>
              </pic:pic>
            </a:graphicData>
          </a:graphic>
        </wp:inline>
      </w:drawing>
    </w:r>
  </w:p>
  <w:p w:rsidR="00F04778" w:rsidRDefault="00F047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63"/>
    <w:rsid w:val="00014D57"/>
    <w:rsid w:val="000348CF"/>
    <w:rsid w:val="00094D68"/>
    <w:rsid w:val="001E73FB"/>
    <w:rsid w:val="00202CB1"/>
    <w:rsid w:val="002F23B1"/>
    <w:rsid w:val="00380CA0"/>
    <w:rsid w:val="003A709C"/>
    <w:rsid w:val="00406067"/>
    <w:rsid w:val="004D7094"/>
    <w:rsid w:val="007509C2"/>
    <w:rsid w:val="00903918"/>
    <w:rsid w:val="0096269A"/>
    <w:rsid w:val="00971285"/>
    <w:rsid w:val="009A06DB"/>
    <w:rsid w:val="00A23E7A"/>
    <w:rsid w:val="00A4323A"/>
    <w:rsid w:val="00A90E18"/>
    <w:rsid w:val="00AD7659"/>
    <w:rsid w:val="00B100A7"/>
    <w:rsid w:val="00BB3B63"/>
    <w:rsid w:val="00BB6F84"/>
    <w:rsid w:val="00BC0393"/>
    <w:rsid w:val="00CB2DFA"/>
    <w:rsid w:val="00CC00B9"/>
    <w:rsid w:val="00CD3D2B"/>
    <w:rsid w:val="00E758C1"/>
    <w:rsid w:val="00EE15E7"/>
    <w:rsid w:val="00F04778"/>
    <w:rsid w:val="00F152FD"/>
    <w:rsid w:val="00F8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4065F3-93A6-417E-B7AA-09CAD1A6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bCs/>
      <w:u w:val="single"/>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900"/>
    </w:pPr>
    <w:rPr>
      <w:rFonts w:ascii="Arial" w:hAnsi="Arial" w:cs="Arial"/>
      <w:b/>
      <w:bCs/>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alloonText">
    <w:name w:val="Balloon Text"/>
    <w:basedOn w:val="Normal"/>
    <w:semiHidden/>
    <w:rPr>
      <w:rFonts w:ascii="Tahoma" w:hAnsi="Tahoma" w:cs="Tahoma"/>
      <w:sz w:val="16"/>
      <w:szCs w:val="16"/>
    </w:rPr>
  </w:style>
  <w:style w:type="character" w:styleId="Strong">
    <w:name w:val="Strong"/>
    <w:uiPriority w:val="22"/>
    <w:qFormat/>
    <w:rsid w:val="00406067"/>
    <w:rPr>
      <w:b/>
      <w:bCs/>
    </w:rPr>
  </w:style>
  <w:style w:type="paragraph" w:customStyle="1" w:styleId="yiv505481704msonormal">
    <w:name w:val="yiv505481704msonormal"/>
    <w:basedOn w:val="Normal"/>
    <w:rsid w:val="007509C2"/>
    <w:pPr>
      <w:spacing w:before="100" w:beforeAutospacing="1" w:after="100" w:afterAutospacing="1"/>
    </w:pPr>
    <w:rPr>
      <w:rFonts w:eastAsia="Calibri"/>
      <w:sz w:val="24"/>
      <w:szCs w:val="24"/>
    </w:rPr>
  </w:style>
  <w:style w:type="paragraph" w:customStyle="1" w:styleId="yiv505481704yiv586108021msonormal">
    <w:name w:val="yiv505481704yiv586108021msonormal"/>
    <w:basedOn w:val="Normal"/>
    <w:rsid w:val="007509C2"/>
    <w:pPr>
      <w:spacing w:before="100" w:beforeAutospacing="1" w:after="100" w:afterAutospacing="1"/>
    </w:pPr>
    <w:rPr>
      <w:rFonts w:eastAsia="Calibri"/>
      <w:sz w:val="24"/>
      <w:szCs w:val="24"/>
    </w:rPr>
  </w:style>
  <w:style w:type="paragraph" w:styleId="Header">
    <w:name w:val="header"/>
    <w:basedOn w:val="Normal"/>
    <w:link w:val="HeaderChar"/>
    <w:uiPriority w:val="99"/>
    <w:rsid w:val="00F04778"/>
    <w:pPr>
      <w:tabs>
        <w:tab w:val="center" w:pos="4680"/>
        <w:tab w:val="right" w:pos="9360"/>
      </w:tabs>
    </w:pPr>
  </w:style>
  <w:style w:type="character" w:customStyle="1" w:styleId="HeaderChar">
    <w:name w:val="Header Char"/>
    <w:basedOn w:val="DefaultParagraphFont"/>
    <w:link w:val="Header"/>
    <w:uiPriority w:val="99"/>
    <w:rsid w:val="00F04778"/>
  </w:style>
  <w:style w:type="paragraph" w:styleId="Footer">
    <w:name w:val="footer"/>
    <w:basedOn w:val="Normal"/>
    <w:link w:val="FooterChar"/>
    <w:rsid w:val="00F04778"/>
    <w:pPr>
      <w:tabs>
        <w:tab w:val="center" w:pos="4680"/>
        <w:tab w:val="right" w:pos="9360"/>
      </w:tabs>
    </w:pPr>
  </w:style>
  <w:style w:type="character" w:customStyle="1" w:styleId="FooterChar">
    <w:name w:val="Footer Char"/>
    <w:basedOn w:val="DefaultParagraphFont"/>
    <w:link w:val="Footer"/>
    <w:rsid w:val="00F04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876883">
      <w:bodyDiv w:val="1"/>
      <w:marLeft w:val="0"/>
      <w:marRight w:val="0"/>
      <w:marTop w:val="0"/>
      <w:marBottom w:val="0"/>
      <w:divBdr>
        <w:top w:val="none" w:sz="0" w:space="0" w:color="auto"/>
        <w:left w:val="none" w:sz="0" w:space="0" w:color="auto"/>
        <w:bottom w:val="none" w:sz="0" w:space="0" w:color="auto"/>
        <w:right w:val="none" w:sz="0" w:space="0" w:color="auto"/>
      </w:divBdr>
    </w:div>
    <w:div w:id="116131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C4D6E-1750-4B3A-9FD8-2E4EE494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USTA Atlanta</vt:lpstr>
    </vt:vector>
  </TitlesOfParts>
  <Company>Atlanta Community Tennis</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 Atlanta</dc:title>
  <dc:creator>Maegan Kulich</dc:creator>
  <cp:lastModifiedBy>Maegan Kulich</cp:lastModifiedBy>
  <cp:revision>3</cp:revision>
  <cp:lastPrinted>2016-01-28T15:07:00Z</cp:lastPrinted>
  <dcterms:created xsi:type="dcterms:W3CDTF">2020-01-21T18:36:00Z</dcterms:created>
  <dcterms:modified xsi:type="dcterms:W3CDTF">2020-01-22T14:44:00Z</dcterms:modified>
</cp:coreProperties>
</file>