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CC" w:rsidRDefault="00DC7CCC" w:rsidP="00DC7CCC">
      <w:pPr>
        <w:pStyle w:val="NormalWeb"/>
        <w:spacing w:after="0"/>
        <w:rPr>
          <w:rStyle w:val="Strong"/>
          <w:rFonts w:ascii="Calibri" w:hAnsi="Calibri" w:cs="Arial"/>
          <w:color w:val="000000"/>
          <w:sz w:val="22"/>
          <w:szCs w:val="22"/>
        </w:rPr>
      </w:pPr>
    </w:p>
    <w:p w:rsidR="00561909" w:rsidRDefault="00D87106" w:rsidP="00DC7CCC">
      <w:pPr>
        <w:pStyle w:val="NormalWeb"/>
        <w:spacing w:after="0"/>
        <w:jc w:val="center"/>
        <w:rPr>
          <w:rStyle w:val="Strong"/>
          <w:rFonts w:ascii="Calibri" w:hAnsi="Calibri" w:cs="Arial"/>
          <w:color w:val="000000"/>
          <w:sz w:val="22"/>
          <w:szCs w:val="22"/>
        </w:rPr>
      </w:pPr>
      <w:r w:rsidRPr="00222F00">
        <w:rPr>
          <w:rStyle w:val="Strong"/>
          <w:rFonts w:ascii="Calibri" w:hAnsi="Calibri" w:cs="Arial"/>
          <w:color w:val="000000"/>
          <w:sz w:val="22"/>
          <w:szCs w:val="22"/>
        </w:rPr>
        <w:t xml:space="preserve">USTA Atlanta </w:t>
      </w:r>
      <w:r w:rsidR="00DB67E2" w:rsidRPr="00222F00">
        <w:rPr>
          <w:rStyle w:val="Strong"/>
          <w:rFonts w:ascii="Calibri" w:hAnsi="Calibri" w:cs="Arial"/>
          <w:color w:val="000000"/>
          <w:sz w:val="22"/>
          <w:szCs w:val="22"/>
        </w:rPr>
        <w:t>Combo</w:t>
      </w:r>
      <w:r w:rsidR="001D00B9" w:rsidRPr="00222F00">
        <w:rPr>
          <w:rStyle w:val="Strong"/>
          <w:rFonts w:ascii="Calibri" w:hAnsi="Calibri" w:cs="Arial"/>
          <w:color w:val="000000"/>
          <w:sz w:val="22"/>
          <w:szCs w:val="22"/>
        </w:rPr>
        <w:t xml:space="preserve"> Doubles </w:t>
      </w:r>
      <w:r w:rsidR="004E0D8F" w:rsidRPr="00222F00">
        <w:rPr>
          <w:rStyle w:val="Strong"/>
          <w:rFonts w:ascii="Calibri" w:hAnsi="Calibri" w:cs="Arial"/>
          <w:color w:val="000000"/>
          <w:sz w:val="22"/>
          <w:szCs w:val="22"/>
        </w:rPr>
        <w:t>Tournament</w:t>
      </w:r>
    </w:p>
    <w:p w:rsidR="00DC7CCC" w:rsidRDefault="00DC7CCC" w:rsidP="00E923FD">
      <w:pPr>
        <w:pStyle w:val="NormalWeb"/>
        <w:spacing w:after="0"/>
        <w:jc w:val="center"/>
        <w:rPr>
          <w:rStyle w:val="Strong"/>
          <w:rFonts w:ascii="Calibri" w:hAnsi="Calibri" w:cs="Arial"/>
          <w:color w:val="000000"/>
          <w:sz w:val="22"/>
          <w:szCs w:val="22"/>
        </w:rPr>
      </w:pPr>
    </w:p>
    <w:p w:rsidR="00D87106" w:rsidRPr="00222F00" w:rsidRDefault="00D87106" w:rsidP="00E923FD">
      <w:pPr>
        <w:pStyle w:val="NormalWeb"/>
        <w:spacing w:after="0"/>
        <w:jc w:val="center"/>
        <w:rPr>
          <w:rStyle w:val="Strong"/>
          <w:rFonts w:ascii="Calibri" w:hAnsi="Calibri" w:cs="Arial"/>
          <w:color w:val="000000"/>
          <w:sz w:val="22"/>
          <w:szCs w:val="22"/>
        </w:rPr>
      </w:pPr>
      <w:r w:rsidRPr="00222F00">
        <w:rPr>
          <w:rStyle w:val="Strong"/>
          <w:rFonts w:ascii="Calibri" w:hAnsi="Calibri" w:cs="Arial"/>
          <w:color w:val="000000"/>
          <w:sz w:val="22"/>
          <w:szCs w:val="22"/>
        </w:rPr>
        <w:t>To benefit the Atlanta Youth Tennis &amp; Education Foundation</w:t>
      </w:r>
    </w:p>
    <w:p w:rsidR="00D87106" w:rsidRPr="00222F00" w:rsidRDefault="00D87106" w:rsidP="00E923FD">
      <w:pPr>
        <w:pStyle w:val="NormalWeb"/>
        <w:spacing w:after="0"/>
        <w:jc w:val="center"/>
        <w:rPr>
          <w:rStyle w:val="Strong"/>
          <w:rFonts w:ascii="Calibri" w:hAnsi="Calibri" w:cs="Arial"/>
          <w:color w:val="000000"/>
          <w:sz w:val="22"/>
          <w:szCs w:val="22"/>
        </w:rPr>
      </w:pPr>
    </w:p>
    <w:p w:rsidR="00515FB7" w:rsidRPr="00222F00" w:rsidRDefault="005B6C9F" w:rsidP="00E923FD">
      <w:pPr>
        <w:pStyle w:val="NormalWeb"/>
        <w:spacing w:after="0"/>
        <w:jc w:val="center"/>
        <w:rPr>
          <w:rStyle w:val="Strong"/>
          <w:rFonts w:ascii="Calibri" w:hAnsi="Calibri" w:cs="Arial"/>
          <w:color w:val="000000"/>
          <w:sz w:val="22"/>
          <w:szCs w:val="22"/>
        </w:rPr>
      </w:pPr>
      <w:r w:rsidRPr="00222F00">
        <w:rPr>
          <w:rStyle w:val="Strong"/>
          <w:rFonts w:ascii="Calibri" w:hAnsi="Calibri" w:cs="Arial"/>
          <w:color w:val="000000"/>
          <w:sz w:val="22"/>
          <w:szCs w:val="22"/>
        </w:rPr>
        <w:t xml:space="preserve">Saturday, </w:t>
      </w:r>
      <w:r w:rsidR="00D31197" w:rsidRPr="00222F00">
        <w:rPr>
          <w:rStyle w:val="Strong"/>
          <w:rFonts w:ascii="Calibri" w:hAnsi="Calibri" w:cs="Arial"/>
          <w:color w:val="000000"/>
          <w:sz w:val="22"/>
          <w:szCs w:val="22"/>
        </w:rPr>
        <w:t>August</w:t>
      </w:r>
      <w:r w:rsidR="004E0D8F" w:rsidRPr="00222F00">
        <w:rPr>
          <w:rStyle w:val="Strong"/>
          <w:rFonts w:ascii="Calibri" w:hAnsi="Calibri" w:cs="Arial"/>
          <w:color w:val="000000"/>
          <w:sz w:val="22"/>
          <w:szCs w:val="22"/>
        </w:rPr>
        <w:t xml:space="preserve"> </w:t>
      </w:r>
      <w:r w:rsidR="003763A1">
        <w:rPr>
          <w:rStyle w:val="Strong"/>
          <w:rFonts w:ascii="Calibri" w:hAnsi="Calibri" w:cs="Arial"/>
          <w:color w:val="000000"/>
          <w:sz w:val="22"/>
          <w:szCs w:val="22"/>
        </w:rPr>
        <w:t>1</w:t>
      </w:r>
      <w:r w:rsidR="00EC41CC">
        <w:rPr>
          <w:rStyle w:val="Strong"/>
          <w:rFonts w:ascii="Calibri" w:hAnsi="Calibri" w:cs="Arial"/>
          <w:color w:val="000000"/>
          <w:sz w:val="22"/>
          <w:szCs w:val="22"/>
        </w:rPr>
        <w:t>3, 2022</w:t>
      </w:r>
    </w:p>
    <w:p w:rsidR="00CC2FE1" w:rsidRDefault="00515FB7" w:rsidP="00E923FD">
      <w:pPr>
        <w:pStyle w:val="NormalWeb"/>
        <w:spacing w:after="0"/>
        <w:jc w:val="center"/>
        <w:rPr>
          <w:rStyle w:val="Strong"/>
          <w:rFonts w:ascii="Calibri" w:hAnsi="Calibri" w:cs="Arial"/>
          <w:color w:val="000000"/>
          <w:sz w:val="22"/>
          <w:szCs w:val="22"/>
        </w:rPr>
      </w:pPr>
      <w:r w:rsidRPr="00222F00">
        <w:rPr>
          <w:rStyle w:val="Strong"/>
          <w:rFonts w:ascii="Calibri" w:hAnsi="Calibri" w:cs="Arial"/>
          <w:color w:val="000000"/>
          <w:sz w:val="22"/>
          <w:szCs w:val="22"/>
        </w:rPr>
        <w:t>Sunday, August</w:t>
      </w:r>
      <w:r w:rsidR="003763A1">
        <w:rPr>
          <w:rStyle w:val="Strong"/>
          <w:rFonts w:ascii="Calibri" w:hAnsi="Calibri" w:cs="Arial"/>
          <w:color w:val="000000"/>
          <w:sz w:val="22"/>
          <w:szCs w:val="22"/>
        </w:rPr>
        <w:t xml:space="preserve"> 1</w:t>
      </w:r>
      <w:r w:rsidR="00EC41CC">
        <w:rPr>
          <w:rStyle w:val="Strong"/>
          <w:rFonts w:ascii="Calibri" w:hAnsi="Calibri" w:cs="Arial"/>
          <w:color w:val="000000"/>
          <w:sz w:val="22"/>
          <w:szCs w:val="22"/>
        </w:rPr>
        <w:t>4</w:t>
      </w:r>
      <w:r w:rsidR="003763A1">
        <w:rPr>
          <w:rStyle w:val="Strong"/>
          <w:rFonts w:ascii="Calibri" w:hAnsi="Calibri" w:cs="Arial"/>
          <w:color w:val="000000"/>
          <w:sz w:val="22"/>
          <w:szCs w:val="22"/>
        </w:rPr>
        <w:t>, 202</w:t>
      </w:r>
      <w:r w:rsidR="00EC41CC">
        <w:rPr>
          <w:rStyle w:val="Strong"/>
          <w:rFonts w:ascii="Calibri" w:hAnsi="Calibri" w:cs="Arial"/>
          <w:color w:val="000000"/>
          <w:sz w:val="22"/>
          <w:szCs w:val="22"/>
        </w:rPr>
        <w:t>2</w:t>
      </w:r>
      <w:r w:rsidR="003763A1">
        <w:rPr>
          <w:rStyle w:val="Strong"/>
          <w:rFonts w:ascii="Calibri" w:hAnsi="Calibri" w:cs="Arial"/>
          <w:color w:val="000000"/>
          <w:sz w:val="22"/>
          <w:szCs w:val="22"/>
        </w:rPr>
        <w:t xml:space="preserve"> (if needed)</w:t>
      </w:r>
    </w:p>
    <w:p w:rsidR="00C6559A" w:rsidRPr="00222F00" w:rsidRDefault="00C6559A" w:rsidP="00E923FD">
      <w:pPr>
        <w:pStyle w:val="NormalWeb"/>
        <w:spacing w:after="0"/>
        <w:jc w:val="center"/>
        <w:rPr>
          <w:rStyle w:val="Strong"/>
          <w:rFonts w:ascii="Calibri" w:hAnsi="Calibri" w:cs="Arial"/>
          <w:color w:val="000000"/>
          <w:sz w:val="22"/>
          <w:szCs w:val="22"/>
        </w:rPr>
      </w:pPr>
    </w:p>
    <w:p w:rsidR="005B2B45" w:rsidRPr="00222F00" w:rsidRDefault="003763A1" w:rsidP="00E923FD">
      <w:pPr>
        <w:pStyle w:val="NormalWeb"/>
        <w:spacing w:after="0"/>
        <w:jc w:val="center"/>
        <w:rPr>
          <w:rStyle w:val="Strong"/>
          <w:rFonts w:ascii="Calibri" w:hAnsi="Calibri" w:cs="Arial"/>
          <w:color w:val="000000"/>
          <w:sz w:val="22"/>
          <w:szCs w:val="22"/>
        </w:rPr>
      </w:pPr>
      <w:r>
        <w:rPr>
          <w:rStyle w:val="Strong"/>
          <w:rFonts w:ascii="Calibri" w:hAnsi="Calibri" w:cs="Arial"/>
          <w:color w:val="000000"/>
          <w:sz w:val="22"/>
          <w:szCs w:val="22"/>
        </w:rPr>
        <w:t>Harrison Tennis Center, Fowler Park Tenn</w:t>
      </w:r>
      <w:r w:rsidR="00EA5A14">
        <w:rPr>
          <w:rStyle w:val="Strong"/>
          <w:rFonts w:ascii="Calibri" w:hAnsi="Calibri" w:cs="Arial"/>
          <w:color w:val="000000"/>
          <w:sz w:val="22"/>
          <w:szCs w:val="22"/>
        </w:rPr>
        <w:t>is Center, Fair Oaks Tennis Cen</w:t>
      </w:r>
      <w:r>
        <w:rPr>
          <w:rStyle w:val="Strong"/>
          <w:rFonts w:ascii="Calibri" w:hAnsi="Calibri" w:cs="Arial"/>
          <w:color w:val="000000"/>
          <w:sz w:val="22"/>
          <w:szCs w:val="22"/>
        </w:rPr>
        <w:t>ter</w:t>
      </w:r>
    </w:p>
    <w:p w:rsidR="00C308C1" w:rsidRPr="008263EA" w:rsidRDefault="00D90A22" w:rsidP="00E923FD">
      <w:pPr>
        <w:pStyle w:val="NormalWeb"/>
        <w:spacing w:after="0"/>
        <w:jc w:val="center"/>
        <w:rPr>
          <w:rStyle w:val="Strong"/>
          <w:rFonts w:ascii="Calibri" w:hAnsi="Calibri" w:cs="Arial"/>
          <w:color w:val="000000"/>
          <w:sz w:val="22"/>
          <w:szCs w:val="22"/>
        </w:rPr>
      </w:pPr>
      <w:r w:rsidRPr="00222F00">
        <w:rPr>
          <w:rStyle w:val="Strong"/>
          <w:rFonts w:ascii="Calibri" w:hAnsi="Calibri" w:cs="Arial"/>
          <w:color w:val="000000"/>
          <w:sz w:val="22"/>
          <w:szCs w:val="22"/>
        </w:rPr>
        <w:br/>
      </w:r>
      <w:r w:rsidR="005B6C9F" w:rsidRPr="00222F00">
        <w:rPr>
          <w:rStyle w:val="Strong"/>
          <w:rFonts w:ascii="Calibri" w:hAnsi="Calibri" w:cs="Arial"/>
          <w:b w:val="0"/>
          <w:i/>
          <w:color w:val="000000"/>
          <w:sz w:val="22"/>
          <w:szCs w:val="22"/>
        </w:rPr>
        <w:t>Another Opportunity for the GA State Tournament!</w:t>
      </w:r>
    </w:p>
    <w:p w:rsidR="004E62AC" w:rsidRPr="00222F00" w:rsidRDefault="004E62AC" w:rsidP="00365167">
      <w:pPr>
        <w:rPr>
          <w:rFonts w:ascii="Calibri" w:hAnsi="Calibri" w:cs="Arial"/>
          <w:bCs/>
          <w:color w:val="000000"/>
          <w:sz w:val="22"/>
          <w:szCs w:val="22"/>
        </w:rPr>
      </w:pPr>
    </w:p>
    <w:p w:rsidR="00D90A22" w:rsidRPr="00222F00" w:rsidRDefault="00D90A22" w:rsidP="00D90A22">
      <w:pPr>
        <w:jc w:val="center"/>
        <w:rPr>
          <w:rFonts w:ascii="Calibri" w:hAnsi="Calibri" w:cs="Arial"/>
          <w:b/>
          <w:i/>
          <w:sz w:val="22"/>
          <w:szCs w:val="22"/>
        </w:rPr>
      </w:pPr>
      <w:bookmarkStart w:id="0" w:name="OLE_LINK1"/>
      <w:bookmarkStart w:id="1" w:name="OLE_LINK2"/>
      <w:r w:rsidRPr="00222F00">
        <w:rPr>
          <w:rFonts w:ascii="Calibri" w:hAnsi="Calibri" w:cs="Arial"/>
          <w:b/>
          <w:i/>
          <w:sz w:val="22"/>
          <w:szCs w:val="22"/>
        </w:rPr>
        <w:t xml:space="preserve">USTA Atlanta will be limiting </w:t>
      </w:r>
      <w:r w:rsidR="00515FB7" w:rsidRPr="00222F00">
        <w:rPr>
          <w:rFonts w:ascii="Calibri" w:hAnsi="Calibri" w:cs="Arial"/>
          <w:b/>
          <w:i/>
          <w:sz w:val="22"/>
          <w:szCs w:val="22"/>
        </w:rPr>
        <w:t>the</w:t>
      </w:r>
      <w:r w:rsidR="00E02D83" w:rsidRPr="00222F00">
        <w:rPr>
          <w:rFonts w:ascii="Calibri" w:hAnsi="Calibri" w:cs="Arial"/>
          <w:b/>
          <w:i/>
          <w:sz w:val="22"/>
          <w:szCs w:val="22"/>
        </w:rPr>
        <w:t xml:space="preserve"> number</w:t>
      </w:r>
      <w:r w:rsidR="00515FB7" w:rsidRPr="00222F00">
        <w:rPr>
          <w:rFonts w:ascii="Calibri" w:hAnsi="Calibri" w:cs="Arial"/>
          <w:b/>
          <w:i/>
          <w:sz w:val="22"/>
          <w:szCs w:val="22"/>
        </w:rPr>
        <w:t xml:space="preserve"> of teams for </w:t>
      </w:r>
      <w:r w:rsidRPr="00222F00">
        <w:rPr>
          <w:rFonts w:ascii="Calibri" w:hAnsi="Calibri" w:cs="Arial"/>
          <w:b/>
          <w:i/>
          <w:sz w:val="22"/>
          <w:szCs w:val="22"/>
        </w:rPr>
        <w:t xml:space="preserve">each division </w:t>
      </w:r>
      <w:proofErr w:type="gramStart"/>
      <w:r w:rsidRPr="00222F00">
        <w:rPr>
          <w:rFonts w:ascii="Calibri" w:hAnsi="Calibri" w:cs="Arial"/>
          <w:b/>
          <w:i/>
          <w:sz w:val="22"/>
          <w:szCs w:val="22"/>
        </w:rPr>
        <w:t>level.</w:t>
      </w:r>
      <w:proofErr w:type="gramEnd"/>
      <w:r w:rsidRPr="00222F00">
        <w:rPr>
          <w:rFonts w:ascii="Calibri" w:hAnsi="Calibri" w:cs="Arial"/>
          <w:b/>
          <w:i/>
          <w:sz w:val="22"/>
          <w:szCs w:val="22"/>
        </w:rPr>
        <w:t xml:space="preserve"> If your team wants to participate, please create your team</w:t>
      </w:r>
      <w:r w:rsidR="008263EA">
        <w:rPr>
          <w:rFonts w:ascii="Calibri" w:hAnsi="Calibri" w:cs="Arial"/>
          <w:b/>
          <w:i/>
          <w:sz w:val="22"/>
          <w:szCs w:val="22"/>
        </w:rPr>
        <w:t xml:space="preserve"> and add your minimums</w:t>
      </w:r>
      <w:r w:rsidRPr="00222F00">
        <w:rPr>
          <w:rFonts w:ascii="Calibri" w:hAnsi="Calibri" w:cs="Arial"/>
          <w:b/>
          <w:i/>
          <w:sz w:val="22"/>
          <w:szCs w:val="22"/>
        </w:rPr>
        <w:t xml:space="preserve"> ASAP!</w:t>
      </w:r>
    </w:p>
    <w:p w:rsidR="00515FB7" w:rsidRPr="00222F00" w:rsidRDefault="00515FB7" w:rsidP="00365167">
      <w:pPr>
        <w:rPr>
          <w:rFonts w:ascii="Calibri" w:hAnsi="Calibri" w:cs="Arial"/>
          <w:b/>
          <w:sz w:val="22"/>
          <w:szCs w:val="22"/>
        </w:rPr>
      </w:pPr>
    </w:p>
    <w:p w:rsidR="00515FB7" w:rsidRPr="00222F00" w:rsidRDefault="00515FB7" w:rsidP="00365167">
      <w:pPr>
        <w:rPr>
          <w:rFonts w:ascii="Calibri" w:hAnsi="Calibri" w:cs="Arial"/>
          <w:b/>
          <w:sz w:val="22"/>
          <w:szCs w:val="22"/>
        </w:rPr>
      </w:pPr>
      <w:r w:rsidRPr="00222F00">
        <w:rPr>
          <w:rFonts w:ascii="Calibri" w:hAnsi="Calibri" w:cs="Arial"/>
          <w:b/>
          <w:sz w:val="22"/>
          <w:szCs w:val="22"/>
        </w:rPr>
        <w:t>Summary of</w:t>
      </w:r>
      <w:r w:rsidR="004E0D8F" w:rsidRPr="00222F00">
        <w:rPr>
          <w:rFonts w:ascii="Calibri" w:hAnsi="Calibri" w:cs="Arial"/>
          <w:b/>
          <w:sz w:val="22"/>
          <w:szCs w:val="22"/>
        </w:rPr>
        <w:t xml:space="preserve"> the Combo Doubles</w:t>
      </w:r>
      <w:r w:rsidRPr="00222F00">
        <w:rPr>
          <w:rFonts w:ascii="Calibri" w:hAnsi="Calibri" w:cs="Arial"/>
          <w:b/>
          <w:sz w:val="22"/>
          <w:szCs w:val="22"/>
        </w:rPr>
        <w:t xml:space="preserve"> </w:t>
      </w:r>
      <w:r w:rsidR="004E0D8F" w:rsidRPr="00222F00">
        <w:rPr>
          <w:rFonts w:ascii="Calibri" w:hAnsi="Calibri" w:cs="Arial"/>
          <w:b/>
          <w:sz w:val="22"/>
          <w:szCs w:val="22"/>
        </w:rPr>
        <w:t>Tournament</w:t>
      </w:r>
    </w:p>
    <w:p w:rsidR="00BA26EC" w:rsidRPr="00222F00" w:rsidRDefault="00BA26EC" w:rsidP="00365167">
      <w:pPr>
        <w:rPr>
          <w:rFonts w:ascii="Calibri" w:hAnsi="Calibri" w:cs="Arial"/>
          <w:b/>
          <w:sz w:val="22"/>
          <w:szCs w:val="22"/>
        </w:rPr>
      </w:pPr>
    </w:p>
    <w:p w:rsidR="00365167" w:rsidRPr="00222F00" w:rsidRDefault="00365167" w:rsidP="00365167">
      <w:pPr>
        <w:rPr>
          <w:rFonts w:ascii="Calibri" w:hAnsi="Calibri" w:cs="Arial"/>
          <w:sz w:val="22"/>
          <w:szCs w:val="22"/>
        </w:rPr>
      </w:pPr>
      <w:r w:rsidRPr="00222F00">
        <w:rPr>
          <w:rFonts w:ascii="Calibri" w:hAnsi="Calibri" w:cs="Arial"/>
          <w:sz w:val="22"/>
          <w:szCs w:val="22"/>
        </w:rPr>
        <w:t xml:space="preserve">The </w:t>
      </w:r>
      <w:r w:rsidR="004E0D8F" w:rsidRPr="00222F00">
        <w:rPr>
          <w:rFonts w:ascii="Calibri" w:hAnsi="Calibri" w:cs="Arial"/>
          <w:sz w:val="22"/>
          <w:szCs w:val="22"/>
        </w:rPr>
        <w:t>tournament</w:t>
      </w:r>
      <w:r w:rsidR="0059474A" w:rsidRPr="00222F00">
        <w:rPr>
          <w:rFonts w:ascii="Calibri" w:hAnsi="Calibri" w:cs="Arial"/>
          <w:sz w:val="22"/>
          <w:szCs w:val="22"/>
        </w:rPr>
        <w:t xml:space="preserve">, which will be held at </w:t>
      </w:r>
      <w:r w:rsidR="003763A1">
        <w:rPr>
          <w:rFonts w:ascii="Calibri" w:hAnsi="Calibri" w:cs="Arial"/>
          <w:b/>
          <w:sz w:val="22"/>
          <w:szCs w:val="22"/>
        </w:rPr>
        <w:t xml:space="preserve">Harrison </w:t>
      </w:r>
      <w:r w:rsidR="00955D2F">
        <w:rPr>
          <w:rFonts w:ascii="Calibri" w:hAnsi="Calibri" w:cs="Arial"/>
          <w:b/>
          <w:sz w:val="22"/>
          <w:szCs w:val="22"/>
        </w:rPr>
        <w:t>TC,</w:t>
      </w:r>
      <w:r w:rsidR="003763A1">
        <w:rPr>
          <w:rFonts w:ascii="Calibri" w:hAnsi="Calibri" w:cs="Arial"/>
          <w:b/>
          <w:sz w:val="22"/>
          <w:szCs w:val="22"/>
        </w:rPr>
        <w:t xml:space="preserve"> Fowler Park TC and Fair Oaks TC</w:t>
      </w:r>
      <w:r w:rsidR="0059474A" w:rsidRPr="00222F00">
        <w:rPr>
          <w:rFonts w:ascii="Calibri" w:hAnsi="Calibri" w:cs="Arial"/>
          <w:sz w:val="22"/>
          <w:szCs w:val="22"/>
        </w:rPr>
        <w:t>,</w:t>
      </w:r>
      <w:r w:rsidR="00E02D83" w:rsidRPr="00222F00">
        <w:rPr>
          <w:rFonts w:ascii="Calibri" w:hAnsi="Calibri" w:cs="Arial"/>
          <w:sz w:val="22"/>
          <w:szCs w:val="22"/>
        </w:rPr>
        <w:t xml:space="preserve"> will be in a team format. C</w:t>
      </w:r>
      <w:r w:rsidRPr="00222F00">
        <w:rPr>
          <w:rFonts w:ascii="Calibri" w:hAnsi="Calibri" w:cs="Arial"/>
          <w:sz w:val="22"/>
          <w:szCs w:val="22"/>
        </w:rPr>
        <w:t xml:space="preserve">ombined division levels offered will be </w:t>
      </w:r>
      <w:r w:rsidR="003C6C27" w:rsidRPr="00222F00">
        <w:rPr>
          <w:rFonts w:ascii="Calibri" w:hAnsi="Calibri" w:cs="Arial"/>
          <w:sz w:val="22"/>
          <w:szCs w:val="22"/>
        </w:rPr>
        <w:t>6.5, 7.5</w:t>
      </w:r>
      <w:r w:rsidR="0035219E">
        <w:rPr>
          <w:rFonts w:ascii="Calibri" w:hAnsi="Calibri" w:cs="Arial"/>
          <w:sz w:val="22"/>
          <w:szCs w:val="22"/>
        </w:rPr>
        <w:t>,</w:t>
      </w:r>
      <w:r w:rsidR="0087185E">
        <w:rPr>
          <w:rFonts w:ascii="Calibri" w:hAnsi="Calibri" w:cs="Arial"/>
          <w:sz w:val="22"/>
          <w:szCs w:val="22"/>
        </w:rPr>
        <w:t xml:space="preserve"> and</w:t>
      </w:r>
      <w:r w:rsidR="00CD0303">
        <w:rPr>
          <w:rFonts w:ascii="Calibri" w:hAnsi="Calibri" w:cs="Arial"/>
          <w:sz w:val="22"/>
          <w:szCs w:val="22"/>
        </w:rPr>
        <w:t xml:space="preserve"> 8.5</w:t>
      </w:r>
      <w:r w:rsidR="00536C07">
        <w:rPr>
          <w:rFonts w:ascii="Calibri" w:hAnsi="Calibri" w:cs="Arial"/>
          <w:sz w:val="22"/>
          <w:szCs w:val="22"/>
        </w:rPr>
        <w:t xml:space="preserve">. </w:t>
      </w:r>
      <w:r w:rsidRPr="00222F00">
        <w:rPr>
          <w:rFonts w:ascii="Calibri" w:hAnsi="Calibri" w:cs="Arial"/>
          <w:sz w:val="22"/>
          <w:szCs w:val="22"/>
        </w:rPr>
        <w:t>The registration fee</w:t>
      </w:r>
      <w:r w:rsidR="00C308C1" w:rsidRPr="00222F00">
        <w:rPr>
          <w:rFonts w:ascii="Calibri" w:hAnsi="Calibri" w:cs="Arial"/>
          <w:sz w:val="22"/>
          <w:szCs w:val="22"/>
        </w:rPr>
        <w:t xml:space="preserve"> for each player will be $</w:t>
      </w:r>
      <w:r w:rsidR="00EC41CC">
        <w:rPr>
          <w:rFonts w:ascii="Calibri" w:hAnsi="Calibri" w:cs="Arial"/>
          <w:sz w:val="22"/>
          <w:szCs w:val="22"/>
        </w:rPr>
        <w:t>30</w:t>
      </w:r>
      <w:r w:rsidRPr="00222F00">
        <w:rPr>
          <w:rFonts w:ascii="Calibri" w:hAnsi="Calibri" w:cs="Arial"/>
          <w:sz w:val="22"/>
          <w:szCs w:val="22"/>
        </w:rPr>
        <w:t xml:space="preserve">. Each team will be guaranteed </w:t>
      </w:r>
      <w:r w:rsidR="003763A1">
        <w:rPr>
          <w:rFonts w:ascii="Calibri" w:hAnsi="Calibri" w:cs="Arial"/>
          <w:sz w:val="22"/>
          <w:szCs w:val="22"/>
        </w:rPr>
        <w:t>a minimum of</w:t>
      </w:r>
      <w:r w:rsidRPr="00222F00">
        <w:rPr>
          <w:rFonts w:ascii="Calibri" w:hAnsi="Calibri" w:cs="Arial"/>
          <w:sz w:val="22"/>
          <w:szCs w:val="22"/>
        </w:rPr>
        <w:t xml:space="preserve"> </w:t>
      </w:r>
      <w:r w:rsidR="004E0D8F" w:rsidRPr="00222F00">
        <w:rPr>
          <w:rFonts w:ascii="Calibri" w:hAnsi="Calibri" w:cs="Arial"/>
          <w:sz w:val="22"/>
          <w:szCs w:val="22"/>
        </w:rPr>
        <w:t xml:space="preserve">3 </w:t>
      </w:r>
      <w:r w:rsidRPr="00222F00">
        <w:rPr>
          <w:rFonts w:ascii="Calibri" w:hAnsi="Calibri" w:cs="Arial"/>
          <w:sz w:val="22"/>
          <w:szCs w:val="22"/>
        </w:rPr>
        <w:t xml:space="preserve">team </w:t>
      </w:r>
      <w:r w:rsidR="00DD7103" w:rsidRPr="00222F00">
        <w:rPr>
          <w:rFonts w:ascii="Calibri" w:hAnsi="Calibri" w:cs="Arial"/>
          <w:sz w:val="22"/>
          <w:szCs w:val="22"/>
        </w:rPr>
        <w:t>matches;</w:t>
      </w:r>
      <w:r w:rsidRPr="00222F00">
        <w:rPr>
          <w:rFonts w:ascii="Calibri" w:hAnsi="Calibri" w:cs="Arial"/>
          <w:sz w:val="22"/>
          <w:szCs w:val="22"/>
        </w:rPr>
        <w:t xml:space="preserve"> with the winning teams advancing to playoffs</w:t>
      </w:r>
      <w:r w:rsidR="00505DC7" w:rsidRPr="00222F00">
        <w:rPr>
          <w:rFonts w:ascii="Calibri" w:hAnsi="Calibri" w:cs="Arial"/>
          <w:sz w:val="22"/>
          <w:szCs w:val="22"/>
        </w:rPr>
        <w:t xml:space="preserve"> if needed</w:t>
      </w:r>
      <w:r w:rsidR="00DD7103" w:rsidRPr="00222F00">
        <w:rPr>
          <w:rFonts w:ascii="Calibri" w:hAnsi="Calibri" w:cs="Arial"/>
          <w:sz w:val="22"/>
          <w:szCs w:val="22"/>
        </w:rPr>
        <w:t xml:space="preserve"> (t</w:t>
      </w:r>
      <w:r w:rsidR="00331AD3" w:rsidRPr="00222F00">
        <w:rPr>
          <w:rFonts w:ascii="Calibri" w:hAnsi="Calibri" w:cs="Arial"/>
          <w:sz w:val="22"/>
          <w:szCs w:val="22"/>
        </w:rPr>
        <w:t xml:space="preserve">his may be adjusted after we see the </w:t>
      </w:r>
      <w:r w:rsidR="00CC2FE1" w:rsidRPr="00222F00">
        <w:rPr>
          <w:rFonts w:ascii="Calibri" w:hAnsi="Calibri" w:cs="Arial"/>
          <w:sz w:val="22"/>
          <w:szCs w:val="22"/>
        </w:rPr>
        <w:t>number</w:t>
      </w:r>
      <w:r w:rsidR="00DD7103" w:rsidRPr="00222F00">
        <w:rPr>
          <w:rFonts w:ascii="Calibri" w:hAnsi="Calibri" w:cs="Arial"/>
          <w:sz w:val="22"/>
          <w:szCs w:val="22"/>
        </w:rPr>
        <w:t xml:space="preserve"> of teams that have registered</w:t>
      </w:r>
      <w:r w:rsidR="00331AD3" w:rsidRPr="00222F00">
        <w:rPr>
          <w:rFonts w:ascii="Calibri" w:hAnsi="Calibri" w:cs="Arial"/>
          <w:sz w:val="22"/>
          <w:szCs w:val="22"/>
        </w:rPr>
        <w:t>)</w:t>
      </w:r>
      <w:r w:rsidR="00DD7103" w:rsidRPr="00222F00">
        <w:rPr>
          <w:rFonts w:ascii="Calibri" w:hAnsi="Calibri" w:cs="Arial"/>
          <w:sz w:val="22"/>
          <w:szCs w:val="22"/>
        </w:rPr>
        <w:t>.</w:t>
      </w:r>
      <w:r w:rsidR="00331AD3" w:rsidRPr="00222F00">
        <w:rPr>
          <w:rFonts w:ascii="Calibri" w:hAnsi="Calibri" w:cs="Arial"/>
          <w:sz w:val="22"/>
          <w:szCs w:val="22"/>
        </w:rPr>
        <w:t xml:space="preserve"> </w:t>
      </w:r>
      <w:r w:rsidR="00D90A22" w:rsidRPr="00222F00">
        <w:rPr>
          <w:rFonts w:ascii="Calibri" w:hAnsi="Calibri" w:cs="Arial"/>
          <w:sz w:val="22"/>
          <w:szCs w:val="22"/>
        </w:rPr>
        <w:t xml:space="preserve">The full </w:t>
      </w:r>
      <w:r w:rsidR="004E0D8F" w:rsidRPr="00222F00">
        <w:rPr>
          <w:rFonts w:ascii="Calibri" w:hAnsi="Calibri" w:cs="Arial"/>
          <w:sz w:val="22"/>
          <w:szCs w:val="22"/>
        </w:rPr>
        <w:t>tournament</w:t>
      </w:r>
      <w:r w:rsidR="00D90A22" w:rsidRPr="00222F00">
        <w:rPr>
          <w:rFonts w:ascii="Calibri" w:hAnsi="Calibri" w:cs="Arial"/>
          <w:sz w:val="22"/>
          <w:szCs w:val="22"/>
        </w:rPr>
        <w:t xml:space="preserve"> will be held</w:t>
      </w:r>
      <w:r w:rsidR="00331AD3" w:rsidRPr="00222F00">
        <w:rPr>
          <w:rFonts w:ascii="Calibri" w:hAnsi="Calibri" w:cs="Arial"/>
          <w:sz w:val="22"/>
          <w:szCs w:val="22"/>
        </w:rPr>
        <w:t xml:space="preserve"> on Saturday, </w:t>
      </w:r>
      <w:r w:rsidR="00D31197" w:rsidRPr="00222F00">
        <w:rPr>
          <w:rFonts w:ascii="Calibri" w:hAnsi="Calibri" w:cs="Arial"/>
          <w:sz w:val="22"/>
          <w:szCs w:val="22"/>
        </w:rPr>
        <w:t xml:space="preserve">August </w:t>
      </w:r>
      <w:r w:rsidR="004E0D8F" w:rsidRPr="00222F00">
        <w:rPr>
          <w:rFonts w:ascii="Calibri" w:hAnsi="Calibri" w:cs="Arial"/>
          <w:sz w:val="22"/>
          <w:szCs w:val="22"/>
        </w:rPr>
        <w:t>1</w:t>
      </w:r>
      <w:r w:rsidR="00EC41CC">
        <w:rPr>
          <w:rFonts w:ascii="Calibri" w:hAnsi="Calibri" w:cs="Arial"/>
          <w:sz w:val="22"/>
          <w:szCs w:val="22"/>
        </w:rPr>
        <w:t>3</w:t>
      </w:r>
      <w:r w:rsidR="00331AD3" w:rsidRPr="00222F00">
        <w:rPr>
          <w:rFonts w:ascii="Calibri" w:hAnsi="Calibri" w:cs="Arial"/>
          <w:sz w:val="22"/>
          <w:szCs w:val="22"/>
        </w:rPr>
        <w:t xml:space="preserve"> but </w:t>
      </w:r>
      <w:r w:rsidR="00DD7103" w:rsidRPr="00222F00">
        <w:rPr>
          <w:rFonts w:ascii="Calibri" w:hAnsi="Calibri" w:cs="Arial"/>
          <w:sz w:val="22"/>
          <w:szCs w:val="22"/>
        </w:rPr>
        <w:t xml:space="preserve">we </w:t>
      </w:r>
      <w:r w:rsidR="00331AD3" w:rsidRPr="00222F00">
        <w:rPr>
          <w:rFonts w:ascii="Calibri" w:hAnsi="Calibri" w:cs="Arial"/>
          <w:sz w:val="22"/>
          <w:szCs w:val="22"/>
        </w:rPr>
        <w:t xml:space="preserve">will use Sunday, </w:t>
      </w:r>
      <w:r w:rsidR="00515FB7" w:rsidRPr="00222F00">
        <w:rPr>
          <w:rFonts w:ascii="Calibri" w:hAnsi="Calibri" w:cs="Arial"/>
          <w:sz w:val="22"/>
          <w:szCs w:val="22"/>
        </w:rPr>
        <w:t>August 1</w:t>
      </w:r>
      <w:r w:rsidR="00EC41CC">
        <w:rPr>
          <w:rFonts w:ascii="Calibri" w:hAnsi="Calibri" w:cs="Arial"/>
          <w:sz w:val="22"/>
          <w:szCs w:val="22"/>
        </w:rPr>
        <w:t>4</w:t>
      </w:r>
      <w:r w:rsidR="00331AD3" w:rsidRPr="00222F00">
        <w:rPr>
          <w:rFonts w:ascii="Calibri" w:hAnsi="Calibri" w:cs="Arial"/>
          <w:sz w:val="22"/>
          <w:szCs w:val="22"/>
        </w:rPr>
        <w:t xml:space="preserve"> for </w:t>
      </w:r>
      <w:r w:rsidR="00D90A22" w:rsidRPr="00222F00">
        <w:rPr>
          <w:rFonts w:ascii="Calibri" w:hAnsi="Calibri" w:cs="Arial"/>
          <w:sz w:val="22"/>
          <w:szCs w:val="22"/>
        </w:rPr>
        <w:t>a</w:t>
      </w:r>
      <w:r w:rsidR="004E0D8F" w:rsidRPr="00222F00">
        <w:rPr>
          <w:rFonts w:ascii="Calibri" w:hAnsi="Calibri" w:cs="Arial"/>
          <w:sz w:val="22"/>
          <w:szCs w:val="22"/>
        </w:rPr>
        <w:t>dditional playoff matches (if needed) or as a</w:t>
      </w:r>
      <w:r w:rsidR="00D90A22" w:rsidRPr="00222F00">
        <w:rPr>
          <w:rFonts w:ascii="Calibri" w:hAnsi="Calibri" w:cs="Arial"/>
          <w:sz w:val="22"/>
          <w:szCs w:val="22"/>
        </w:rPr>
        <w:t xml:space="preserve"> rain make-up date</w:t>
      </w:r>
      <w:r w:rsidR="00331AD3" w:rsidRPr="00222F00">
        <w:rPr>
          <w:rFonts w:ascii="Calibri" w:hAnsi="Calibri" w:cs="Arial"/>
          <w:sz w:val="22"/>
          <w:szCs w:val="22"/>
        </w:rPr>
        <w:t xml:space="preserve">. </w:t>
      </w:r>
      <w:r w:rsidR="00D90A22" w:rsidRPr="008263EA">
        <w:rPr>
          <w:rFonts w:ascii="Calibri" w:hAnsi="Calibri" w:cs="Arial"/>
          <w:b/>
          <w:sz w:val="22"/>
          <w:szCs w:val="22"/>
          <w:highlight w:val="yellow"/>
          <w:u w:val="single"/>
        </w:rPr>
        <w:t>All teams should plan to be available on both days</w:t>
      </w:r>
      <w:r w:rsidR="00D90A22" w:rsidRPr="00222F00">
        <w:rPr>
          <w:rFonts w:ascii="Calibri" w:hAnsi="Calibri" w:cs="Arial"/>
          <w:sz w:val="22"/>
          <w:szCs w:val="22"/>
        </w:rPr>
        <w:t xml:space="preserve">. </w:t>
      </w:r>
    </w:p>
    <w:p w:rsidR="00365167" w:rsidRPr="00222F00" w:rsidRDefault="00365167" w:rsidP="00365167">
      <w:pPr>
        <w:rPr>
          <w:rFonts w:ascii="Calibri" w:hAnsi="Calibri" w:cs="Arial"/>
          <w:sz w:val="22"/>
          <w:szCs w:val="22"/>
        </w:rPr>
      </w:pPr>
    </w:p>
    <w:p w:rsidR="00DF0F6E" w:rsidRPr="00222F00" w:rsidRDefault="00DF0F6E" w:rsidP="00365167">
      <w:pPr>
        <w:rPr>
          <w:rFonts w:ascii="Calibri" w:hAnsi="Calibri" w:cs="Arial"/>
          <w:b/>
          <w:sz w:val="22"/>
          <w:szCs w:val="22"/>
        </w:rPr>
      </w:pPr>
      <w:r w:rsidRPr="00222F00">
        <w:rPr>
          <w:rFonts w:ascii="Calibri" w:hAnsi="Calibri" w:cs="Arial"/>
          <w:b/>
          <w:sz w:val="22"/>
          <w:szCs w:val="22"/>
        </w:rPr>
        <w:t xml:space="preserve">What will be provided to teams during the tournament? </w:t>
      </w:r>
    </w:p>
    <w:p w:rsidR="00DF0F6E" w:rsidRPr="00222F00" w:rsidRDefault="003763A1" w:rsidP="00DF0F6E">
      <w:pPr>
        <w:numPr>
          <w:ilvl w:val="0"/>
          <w:numId w:val="14"/>
        </w:numPr>
        <w:rPr>
          <w:rFonts w:ascii="Calibri" w:hAnsi="Calibri" w:cs="Arial"/>
          <w:i/>
          <w:sz w:val="22"/>
          <w:szCs w:val="22"/>
        </w:rPr>
      </w:pPr>
      <w:r>
        <w:rPr>
          <w:rFonts w:ascii="Calibri" w:hAnsi="Calibri" w:cs="Arial"/>
          <w:sz w:val="22"/>
          <w:szCs w:val="22"/>
        </w:rPr>
        <w:t>A minimum of 3 Team Matches</w:t>
      </w:r>
    </w:p>
    <w:p w:rsidR="00505DC7" w:rsidRPr="00222F00" w:rsidRDefault="00505DC7" w:rsidP="00DF0F6E">
      <w:pPr>
        <w:numPr>
          <w:ilvl w:val="0"/>
          <w:numId w:val="14"/>
        </w:numPr>
        <w:rPr>
          <w:rFonts w:ascii="Calibri" w:hAnsi="Calibri" w:cs="Arial"/>
          <w:i/>
          <w:sz w:val="22"/>
          <w:szCs w:val="22"/>
        </w:rPr>
      </w:pPr>
      <w:r w:rsidRPr="00222F00">
        <w:rPr>
          <w:rFonts w:ascii="Calibri" w:hAnsi="Calibri" w:cs="Arial"/>
          <w:sz w:val="22"/>
          <w:szCs w:val="22"/>
        </w:rPr>
        <w:t>Court fees will be included</w:t>
      </w:r>
    </w:p>
    <w:p w:rsidR="005D18A1" w:rsidRPr="00222F00" w:rsidRDefault="005D18A1" w:rsidP="00DF0F6E">
      <w:pPr>
        <w:numPr>
          <w:ilvl w:val="0"/>
          <w:numId w:val="14"/>
        </w:numPr>
        <w:rPr>
          <w:rFonts w:ascii="Calibri" w:hAnsi="Calibri" w:cs="Arial"/>
          <w:i/>
          <w:sz w:val="22"/>
          <w:szCs w:val="22"/>
        </w:rPr>
      </w:pPr>
      <w:r w:rsidRPr="00222F00">
        <w:rPr>
          <w:rFonts w:ascii="Calibri" w:hAnsi="Calibri" w:cs="Arial"/>
          <w:sz w:val="22"/>
          <w:szCs w:val="22"/>
        </w:rPr>
        <w:t xml:space="preserve">Tennis </w:t>
      </w:r>
      <w:r w:rsidR="00C308C1" w:rsidRPr="00222F00">
        <w:rPr>
          <w:rFonts w:ascii="Calibri" w:hAnsi="Calibri" w:cs="Arial"/>
          <w:sz w:val="22"/>
          <w:szCs w:val="22"/>
        </w:rPr>
        <w:t>balls for each individual match</w:t>
      </w:r>
      <w:r w:rsidR="003C6C27" w:rsidRPr="00222F00">
        <w:rPr>
          <w:rFonts w:ascii="Calibri" w:hAnsi="Calibri" w:cs="Arial"/>
          <w:sz w:val="22"/>
          <w:szCs w:val="22"/>
        </w:rPr>
        <w:t xml:space="preserve"> are included</w:t>
      </w:r>
    </w:p>
    <w:p w:rsidR="00D90A22" w:rsidRPr="00222F00" w:rsidRDefault="003763A1" w:rsidP="00DF0F6E">
      <w:pPr>
        <w:numPr>
          <w:ilvl w:val="0"/>
          <w:numId w:val="14"/>
        </w:numPr>
        <w:rPr>
          <w:rFonts w:ascii="Calibri" w:hAnsi="Calibri" w:cs="Arial"/>
          <w:i/>
          <w:sz w:val="22"/>
          <w:szCs w:val="22"/>
        </w:rPr>
      </w:pPr>
      <w:r>
        <w:rPr>
          <w:rFonts w:ascii="Calibri" w:hAnsi="Calibri" w:cs="Arial"/>
          <w:sz w:val="22"/>
          <w:szCs w:val="22"/>
        </w:rPr>
        <w:t>Lunch for all registered players</w:t>
      </w:r>
    </w:p>
    <w:p w:rsidR="004E0D8F" w:rsidRPr="00222F00" w:rsidRDefault="004E0D8F" w:rsidP="00DF0F6E">
      <w:pPr>
        <w:numPr>
          <w:ilvl w:val="0"/>
          <w:numId w:val="14"/>
        </w:numPr>
        <w:rPr>
          <w:rFonts w:ascii="Calibri" w:hAnsi="Calibri" w:cs="Arial"/>
          <w:i/>
          <w:sz w:val="22"/>
          <w:szCs w:val="22"/>
        </w:rPr>
      </w:pPr>
      <w:r w:rsidRPr="00222F00">
        <w:rPr>
          <w:rFonts w:ascii="Calibri" w:hAnsi="Calibri" w:cs="Arial"/>
          <w:sz w:val="22"/>
          <w:szCs w:val="22"/>
        </w:rPr>
        <w:t>Captain gifts</w:t>
      </w:r>
    </w:p>
    <w:p w:rsidR="005D18A1" w:rsidRPr="009E2B16" w:rsidRDefault="005D18A1" w:rsidP="00DF0F6E">
      <w:pPr>
        <w:numPr>
          <w:ilvl w:val="0"/>
          <w:numId w:val="14"/>
        </w:numPr>
        <w:rPr>
          <w:rFonts w:ascii="Calibri" w:hAnsi="Calibri" w:cs="Arial"/>
          <w:i/>
          <w:sz w:val="22"/>
          <w:szCs w:val="22"/>
        </w:rPr>
      </w:pPr>
      <w:r w:rsidRPr="00222F00">
        <w:rPr>
          <w:rFonts w:ascii="Calibri" w:hAnsi="Calibri" w:cs="Arial"/>
          <w:sz w:val="22"/>
          <w:szCs w:val="22"/>
        </w:rPr>
        <w:t xml:space="preserve">Awards for </w:t>
      </w:r>
      <w:r w:rsidR="00C308C1" w:rsidRPr="00222F00">
        <w:rPr>
          <w:rFonts w:ascii="Calibri" w:hAnsi="Calibri" w:cs="Arial"/>
          <w:sz w:val="22"/>
          <w:szCs w:val="22"/>
        </w:rPr>
        <w:t>the champion</w:t>
      </w:r>
      <w:r w:rsidRPr="00222F00">
        <w:rPr>
          <w:rFonts w:ascii="Calibri" w:hAnsi="Calibri" w:cs="Arial"/>
          <w:sz w:val="22"/>
          <w:szCs w:val="22"/>
        </w:rPr>
        <w:t xml:space="preserve"> and final</w:t>
      </w:r>
      <w:r w:rsidR="00D90A22" w:rsidRPr="00222F00">
        <w:rPr>
          <w:rFonts w:ascii="Calibri" w:hAnsi="Calibri" w:cs="Arial"/>
          <w:sz w:val="22"/>
          <w:szCs w:val="22"/>
        </w:rPr>
        <w:t>ist team in each division level</w:t>
      </w:r>
      <w:r w:rsidRPr="00222F00">
        <w:rPr>
          <w:rFonts w:ascii="Calibri" w:hAnsi="Calibri" w:cs="Arial"/>
          <w:sz w:val="22"/>
          <w:szCs w:val="22"/>
        </w:rPr>
        <w:t xml:space="preserve"> </w:t>
      </w:r>
    </w:p>
    <w:p w:rsidR="009E2B16" w:rsidRPr="003763A1" w:rsidRDefault="009E2B16" w:rsidP="00DF0F6E">
      <w:pPr>
        <w:numPr>
          <w:ilvl w:val="0"/>
          <w:numId w:val="14"/>
        </w:numPr>
        <w:rPr>
          <w:rFonts w:ascii="Calibri" w:hAnsi="Calibri" w:cs="Arial"/>
          <w:i/>
          <w:sz w:val="22"/>
          <w:szCs w:val="22"/>
        </w:rPr>
      </w:pPr>
      <w:r>
        <w:rPr>
          <w:rFonts w:ascii="Calibri" w:hAnsi="Calibri" w:cs="Arial"/>
          <w:sz w:val="22"/>
          <w:szCs w:val="22"/>
        </w:rPr>
        <w:t>A chance to win a spot to compete at the state tournament</w:t>
      </w:r>
    </w:p>
    <w:p w:rsidR="003763A1" w:rsidRPr="00222F00" w:rsidRDefault="003763A1" w:rsidP="00DF0F6E">
      <w:pPr>
        <w:numPr>
          <w:ilvl w:val="0"/>
          <w:numId w:val="14"/>
        </w:numPr>
        <w:rPr>
          <w:rFonts w:ascii="Calibri" w:hAnsi="Calibri" w:cs="Arial"/>
          <w:i/>
          <w:sz w:val="22"/>
          <w:szCs w:val="22"/>
        </w:rPr>
      </w:pPr>
      <w:r>
        <w:rPr>
          <w:rFonts w:ascii="Calibri" w:hAnsi="Calibri" w:cs="Arial"/>
          <w:sz w:val="22"/>
          <w:szCs w:val="22"/>
        </w:rPr>
        <w:t>An opportunity to give back to the Atlanta Youth Tennis and Education Foundation!</w:t>
      </w:r>
    </w:p>
    <w:p w:rsidR="005D18A1" w:rsidRPr="00222F00" w:rsidRDefault="005D18A1" w:rsidP="00DF0F6E">
      <w:pPr>
        <w:numPr>
          <w:ilvl w:val="0"/>
          <w:numId w:val="14"/>
        </w:numPr>
        <w:rPr>
          <w:rFonts w:ascii="Calibri" w:hAnsi="Calibri" w:cs="Arial"/>
          <w:i/>
          <w:sz w:val="22"/>
          <w:szCs w:val="22"/>
        </w:rPr>
      </w:pPr>
      <w:r w:rsidRPr="00222F00">
        <w:rPr>
          <w:rFonts w:ascii="Calibri" w:hAnsi="Calibri" w:cs="Arial"/>
          <w:sz w:val="22"/>
          <w:szCs w:val="22"/>
        </w:rPr>
        <w:t xml:space="preserve">A </w:t>
      </w:r>
      <w:r w:rsidR="00505DC7" w:rsidRPr="00222F00">
        <w:rPr>
          <w:rFonts w:ascii="Calibri" w:hAnsi="Calibri" w:cs="Arial"/>
          <w:sz w:val="22"/>
          <w:szCs w:val="22"/>
        </w:rPr>
        <w:t>Saturday</w:t>
      </w:r>
      <w:r w:rsidRPr="00222F00">
        <w:rPr>
          <w:rFonts w:ascii="Calibri" w:hAnsi="Calibri" w:cs="Arial"/>
          <w:sz w:val="22"/>
          <w:szCs w:val="22"/>
        </w:rPr>
        <w:t xml:space="preserve"> of entertainment </w:t>
      </w:r>
      <w:r w:rsidR="00406672" w:rsidRPr="00222F00">
        <w:rPr>
          <w:rFonts w:ascii="Calibri" w:hAnsi="Calibri" w:cs="Arial"/>
          <w:sz w:val="22"/>
          <w:szCs w:val="22"/>
        </w:rPr>
        <w:t xml:space="preserve">while competing </w:t>
      </w:r>
      <w:r w:rsidR="00EC41CC" w:rsidRPr="00222F00">
        <w:rPr>
          <w:rFonts w:ascii="Calibri" w:hAnsi="Calibri" w:cs="Arial"/>
          <w:sz w:val="22"/>
          <w:szCs w:val="22"/>
        </w:rPr>
        <w:t>before</w:t>
      </w:r>
      <w:r w:rsidR="00EC41CC">
        <w:rPr>
          <w:rFonts w:ascii="Calibri" w:hAnsi="Calibri" w:cs="Arial"/>
          <w:sz w:val="22"/>
          <w:szCs w:val="22"/>
        </w:rPr>
        <w:t xml:space="preserve"> </w:t>
      </w:r>
      <w:r w:rsidR="00EC41CC" w:rsidRPr="00222F00">
        <w:rPr>
          <w:rFonts w:ascii="Calibri" w:hAnsi="Calibri" w:cs="Arial"/>
          <w:sz w:val="22"/>
          <w:szCs w:val="22"/>
        </w:rPr>
        <w:t>the</w:t>
      </w:r>
      <w:r w:rsidR="00406672" w:rsidRPr="00222F00">
        <w:rPr>
          <w:rFonts w:ascii="Calibri" w:hAnsi="Calibri" w:cs="Arial"/>
          <w:sz w:val="22"/>
          <w:szCs w:val="22"/>
        </w:rPr>
        <w:t xml:space="preserve"> fall league season</w:t>
      </w:r>
      <w:r w:rsidRPr="00222F00">
        <w:rPr>
          <w:rFonts w:ascii="Calibri" w:hAnsi="Calibri" w:cs="Arial"/>
          <w:sz w:val="22"/>
          <w:szCs w:val="22"/>
        </w:rPr>
        <w:t xml:space="preserve">! </w:t>
      </w:r>
    </w:p>
    <w:p w:rsidR="005D18A1" w:rsidRPr="00222F00" w:rsidRDefault="005D18A1" w:rsidP="005D18A1">
      <w:pPr>
        <w:rPr>
          <w:rFonts w:ascii="Calibri" w:hAnsi="Calibri" w:cs="Arial"/>
          <w:sz w:val="22"/>
          <w:szCs w:val="22"/>
        </w:rPr>
      </w:pPr>
    </w:p>
    <w:p w:rsidR="003763A1" w:rsidRDefault="00505DC7" w:rsidP="00505DC7">
      <w:pPr>
        <w:spacing w:before="100" w:after="100"/>
        <w:jc w:val="both"/>
        <w:rPr>
          <w:rFonts w:ascii="Calibri" w:hAnsi="Calibri" w:cs="Arial"/>
          <w:color w:val="000000"/>
          <w:sz w:val="22"/>
          <w:szCs w:val="22"/>
        </w:rPr>
      </w:pPr>
      <w:r w:rsidRPr="00222F00">
        <w:rPr>
          <w:rFonts w:ascii="Calibri" w:hAnsi="Calibri" w:cs="Arial"/>
          <w:b/>
          <w:color w:val="000000"/>
          <w:sz w:val="22"/>
          <w:szCs w:val="22"/>
          <w:u w:val="single"/>
        </w:rPr>
        <w:t>Team Match Format</w:t>
      </w:r>
      <w:r w:rsidRPr="00222F00">
        <w:rPr>
          <w:rFonts w:ascii="Calibri" w:hAnsi="Calibri" w:cs="Arial"/>
          <w:color w:val="000000"/>
          <w:sz w:val="22"/>
          <w:szCs w:val="22"/>
        </w:rPr>
        <w:t xml:space="preserve">: Each team match consists of 3 </w:t>
      </w:r>
      <w:r w:rsidR="005276B6" w:rsidRPr="00222F00">
        <w:rPr>
          <w:rFonts w:ascii="Calibri" w:hAnsi="Calibri" w:cs="Arial"/>
          <w:color w:val="000000"/>
          <w:sz w:val="22"/>
          <w:szCs w:val="22"/>
        </w:rPr>
        <w:t xml:space="preserve">individual </w:t>
      </w:r>
      <w:r w:rsidRPr="00222F00">
        <w:rPr>
          <w:rFonts w:ascii="Calibri" w:hAnsi="Calibri" w:cs="Arial"/>
          <w:color w:val="000000"/>
          <w:sz w:val="22"/>
          <w:szCs w:val="22"/>
        </w:rPr>
        <w:t xml:space="preserve">doubles </w:t>
      </w:r>
      <w:r w:rsidR="00515FB7" w:rsidRPr="00222F00">
        <w:rPr>
          <w:rFonts w:ascii="Calibri" w:hAnsi="Calibri" w:cs="Arial"/>
          <w:color w:val="000000"/>
          <w:sz w:val="22"/>
          <w:szCs w:val="22"/>
        </w:rPr>
        <w:t>lines</w:t>
      </w:r>
      <w:r w:rsidRPr="00222F00">
        <w:rPr>
          <w:rFonts w:ascii="Calibri" w:hAnsi="Calibri" w:cs="Arial"/>
          <w:color w:val="000000"/>
          <w:sz w:val="22"/>
          <w:szCs w:val="22"/>
        </w:rPr>
        <w:t>.</w:t>
      </w:r>
      <w:r w:rsidR="00955D2F">
        <w:rPr>
          <w:rFonts w:ascii="Calibri" w:hAnsi="Calibri" w:cs="Arial"/>
          <w:color w:val="000000"/>
          <w:sz w:val="22"/>
          <w:szCs w:val="22"/>
        </w:rPr>
        <w:t xml:space="preserve"> This year, i</w:t>
      </w:r>
      <w:r w:rsidRPr="00222F00">
        <w:rPr>
          <w:rFonts w:ascii="Calibri" w:hAnsi="Calibri" w:cs="Arial"/>
          <w:color w:val="000000"/>
          <w:sz w:val="22"/>
          <w:szCs w:val="22"/>
        </w:rPr>
        <w:t xml:space="preserve">ndividual matches </w:t>
      </w:r>
      <w:r w:rsidR="003763A1">
        <w:rPr>
          <w:rFonts w:ascii="Calibri" w:hAnsi="Calibri" w:cs="Arial"/>
          <w:color w:val="000000"/>
          <w:sz w:val="22"/>
          <w:szCs w:val="22"/>
        </w:rPr>
        <w:t>will be</w:t>
      </w:r>
      <w:r w:rsidR="00515FB7" w:rsidRPr="00222F00">
        <w:rPr>
          <w:rFonts w:ascii="Calibri" w:hAnsi="Calibri" w:cs="Arial"/>
          <w:color w:val="000000"/>
          <w:sz w:val="22"/>
          <w:szCs w:val="22"/>
        </w:rPr>
        <w:t xml:space="preserve"> 8-</w:t>
      </w:r>
      <w:r w:rsidR="00837BE2" w:rsidRPr="00222F00">
        <w:rPr>
          <w:rFonts w:ascii="Calibri" w:hAnsi="Calibri" w:cs="Arial"/>
          <w:color w:val="000000"/>
          <w:sz w:val="22"/>
          <w:szCs w:val="22"/>
        </w:rPr>
        <w:t xml:space="preserve">game pro-sets </w:t>
      </w:r>
      <w:r w:rsidR="003763A1">
        <w:rPr>
          <w:rFonts w:ascii="Calibri" w:hAnsi="Calibri" w:cs="Arial"/>
          <w:color w:val="000000"/>
          <w:sz w:val="22"/>
          <w:szCs w:val="22"/>
        </w:rPr>
        <w:t xml:space="preserve">with no ad </w:t>
      </w:r>
      <w:r w:rsidR="00955D2F">
        <w:rPr>
          <w:rFonts w:ascii="Calibri" w:hAnsi="Calibri" w:cs="Arial"/>
          <w:color w:val="000000"/>
          <w:sz w:val="22"/>
          <w:szCs w:val="22"/>
        </w:rPr>
        <w:t>scoring. Please plan your roster accordingly. Players must play in one match to qualify for the state tournament. Remember</w:t>
      </w:r>
      <w:r w:rsidR="00515FB7" w:rsidRPr="00222F00">
        <w:rPr>
          <w:rFonts w:ascii="Calibri" w:hAnsi="Calibri" w:cs="Arial"/>
          <w:color w:val="000000"/>
          <w:sz w:val="22"/>
          <w:szCs w:val="22"/>
        </w:rPr>
        <w:t xml:space="preserve"> – you are playing every team</w:t>
      </w:r>
      <w:r w:rsidR="00EC41CC">
        <w:rPr>
          <w:rFonts w:ascii="Calibri" w:hAnsi="Calibri" w:cs="Arial"/>
          <w:color w:val="000000"/>
          <w:sz w:val="22"/>
          <w:szCs w:val="22"/>
        </w:rPr>
        <w:t xml:space="preserve"> in your group</w:t>
      </w:r>
      <w:r w:rsidR="00515FB7" w:rsidRPr="00222F00">
        <w:rPr>
          <w:rFonts w:ascii="Calibri" w:hAnsi="Calibri" w:cs="Arial"/>
          <w:color w:val="000000"/>
          <w:sz w:val="22"/>
          <w:szCs w:val="22"/>
        </w:rPr>
        <w:t xml:space="preserve"> in one day! </w:t>
      </w:r>
    </w:p>
    <w:p w:rsidR="00505DC7" w:rsidRPr="00222F00" w:rsidRDefault="00505DC7" w:rsidP="00505DC7">
      <w:pPr>
        <w:spacing w:before="100" w:after="100"/>
        <w:jc w:val="both"/>
        <w:rPr>
          <w:rFonts w:ascii="Calibri" w:hAnsi="Calibri" w:cs="Arial"/>
          <w:i/>
          <w:color w:val="000000"/>
          <w:sz w:val="22"/>
          <w:szCs w:val="22"/>
        </w:rPr>
      </w:pPr>
      <w:r w:rsidRPr="00955D2F">
        <w:rPr>
          <w:rFonts w:ascii="Calibri" w:hAnsi="Calibri" w:cs="Arial"/>
          <w:b/>
          <w:color w:val="000000"/>
          <w:sz w:val="22"/>
          <w:szCs w:val="22"/>
          <w:u w:val="single"/>
        </w:rPr>
        <w:t>Division Levels</w:t>
      </w:r>
      <w:r w:rsidRPr="00955D2F">
        <w:rPr>
          <w:rFonts w:ascii="Calibri" w:hAnsi="Calibri" w:cs="Arial"/>
          <w:b/>
          <w:color w:val="000000"/>
          <w:sz w:val="22"/>
          <w:szCs w:val="22"/>
        </w:rPr>
        <w:t>:</w:t>
      </w:r>
      <w:r w:rsidRPr="00222F00">
        <w:rPr>
          <w:rFonts w:ascii="Calibri" w:hAnsi="Calibri" w:cs="Arial"/>
          <w:color w:val="000000"/>
          <w:sz w:val="22"/>
          <w:szCs w:val="22"/>
        </w:rPr>
        <w:t xml:space="preserve"> Playing levels offered </w:t>
      </w:r>
      <w:r w:rsidR="0070355C" w:rsidRPr="00222F00">
        <w:rPr>
          <w:rFonts w:ascii="Calibri" w:hAnsi="Calibri" w:cs="Arial"/>
          <w:color w:val="000000"/>
          <w:sz w:val="22"/>
          <w:szCs w:val="22"/>
        </w:rPr>
        <w:t>for</w:t>
      </w:r>
      <w:r w:rsidR="00DD7103" w:rsidRPr="00222F00">
        <w:rPr>
          <w:rFonts w:ascii="Calibri" w:hAnsi="Calibri" w:cs="Arial"/>
          <w:color w:val="000000"/>
          <w:sz w:val="22"/>
          <w:szCs w:val="22"/>
        </w:rPr>
        <w:t xml:space="preserve"> the</w:t>
      </w:r>
      <w:r w:rsidR="0070355C" w:rsidRPr="00222F00">
        <w:rPr>
          <w:rFonts w:ascii="Calibri" w:hAnsi="Calibri" w:cs="Arial"/>
          <w:color w:val="000000"/>
          <w:sz w:val="22"/>
          <w:szCs w:val="22"/>
        </w:rPr>
        <w:t xml:space="preserve"> </w:t>
      </w:r>
      <w:r w:rsidR="0070355C" w:rsidRPr="00222F00">
        <w:rPr>
          <w:rFonts w:ascii="Calibri" w:hAnsi="Calibri" w:cs="Arial"/>
          <w:b/>
          <w:color w:val="000000"/>
          <w:sz w:val="22"/>
          <w:szCs w:val="22"/>
        </w:rPr>
        <w:t xml:space="preserve">women’s </w:t>
      </w:r>
      <w:r w:rsidR="00C722B4" w:rsidRPr="00222F00">
        <w:rPr>
          <w:rFonts w:ascii="Calibri" w:hAnsi="Calibri" w:cs="Arial"/>
          <w:b/>
          <w:color w:val="000000"/>
          <w:sz w:val="22"/>
          <w:szCs w:val="22"/>
        </w:rPr>
        <w:t xml:space="preserve">and men’s </w:t>
      </w:r>
      <w:r w:rsidR="008263EA">
        <w:rPr>
          <w:rFonts w:ascii="Calibri" w:hAnsi="Calibri" w:cs="Arial"/>
          <w:b/>
          <w:color w:val="000000"/>
          <w:sz w:val="22"/>
          <w:szCs w:val="22"/>
        </w:rPr>
        <w:t>division are 6.5, 7.5</w:t>
      </w:r>
      <w:r w:rsidR="00EC41CC">
        <w:rPr>
          <w:rFonts w:ascii="Calibri" w:hAnsi="Calibri" w:cs="Arial"/>
          <w:b/>
          <w:color w:val="000000"/>
          <w:sz w:val="22"/>
          <w:szCs w:val="22"/>
        </w:rPr>
        <w:t xml:space="preserve"> and 8.5</w:t>
      </w:r>
      <w:r w:rsidR="00CD0303">
        <w:rPr>
          <w:rFonts w:ascii="Calibri" w:hAnsi="Calibri" w:cs="Arial"/>
          <w:color w:val="000000"/>
          <w:sz w:val="22"/>
          <w:szCs w:val="22"/>
        </w:rPr>
        <w:t xml:space="preserve">. </w:t>
      </w:r>
      <w:r w:rsidRPr="00CD0303">
        <w:rPr>
          <w:rFonts w:ascii="Calibri" w:hAnsi="Calibri" w:cs="Arial"/>
          <w:color w:val="000000"/>
          <w:sz w:val="22"/>
          <w:szCs w:val="22"/>
        </w:rPr>
        <w:t>Teams</w:t>
      </w:r>
      <w:r w:rsidRPr="00222F00">
        <w:rPr>
          <w:rFonts w:ascii="Calibri" w:hAnsi="Calibri" w:cs="Arial"/>
          <w:color w:val="000000"/>
          <w:sz w:val="22"/>
          <w:szCs w:val="22"/>
        </w:rPr>
        <w:t xml:space="preserve"> play at the combined level of the doubles </w:t>
      </w:r>
      <w:r w:rsidR="00DD7103" w:rsidRPr="00222F00">
        <w:rPr>
          <w:rFonts w:ascii="Calibri" w:hAnsi="Calibri" w:cs="Arial"/>
          <w:color w:val="000000"/>
          <w:sz w:val="22"/>
          <w:szCs w:val="22"/>
        </w:rPr>
        <w:t>pairing</w:t>
      </w:r>
      <w:r w:rsidRPr="00222F00">
        <w:rPr>
          <w:rFonts w:ascii="Calibri" w:hAnsi="Calibri" w:cs="Arial"/>
          <w:color w:val="000000"/>
          <w:sz w:val="22"/>
          <w:szCs w:val="22"/>
        </w:rPr>
        <w:t xml:space="preserve">. The </w:t>
      </w:r>
      <w:r w:rsidRPr="00222F00">
        <w:rPr>
          <w:rFonts w:ascii="Calibri" w:hAnsi="Calibri" w:cs="Arial"/>
          <w:b/>
          <w:color w:val="000000"/>
          <w:sz w:val="22"/>
          <w:szCs w:val="22"/>
        </w:rPr>
        <w:t>combined</w:t>
      </w:r>
      <w:r w:rsidRPr="00222F00">
        <w:rPr>
          <w:rFonts w:ascii="Calibri" w:hAnsi="Calibri" w:cs="Arial"/>
          <w:color w:val="000000"/>
          <w:sz w:val="22"/>
          <w:szCs w:val="22"/>
        </w:rPr>
        <w:t xml:space="preserve"> individual ratings of the doubles team </w:t>
      </w:r>
      <w:r w:rsidRPr="00222F00">
        <w:rPr>
          <w:rFonts w:ascii="Calibri" w:hAnsi="Calibri" w:cs="Arial"/>
          <w:b/>
          <w:color w:val="000000"/>
          <w:sz w:val="22"/>
          <w:szCs w:val="22"/>
        </w:rPr>
        <w:t>cannot exceed</w:t>
      </w:r>
      <w:r w:rsidRPr="00222F00">
        <w:rPr>
          <w:rFonts w:ascii="Calibri" w:hAnsi="Calibri" w:cs="Arial"/>
          <w:color w:val="000000"/>
          <w:sz w:val="22"/>
          <w:szCs w:val="22"/>
        </w:rPr>
        <w:t xml:space="preserve"> the playing level. </w:t>
      </w:r>
      <w:r w:rsidRPr="00222F00">
        <w:rPr>
          <w:rFonts w:ascii="Calibri" w:hAnsi="Calibri" w:cs="Arial"/>
          <w:i/>
          <w:color w:val="000000"/>
          <w:sz w:val="22"/>
          <w:szCs w:val="22"/>
        </w:rPr>
        <w:t>For example, a 3.5 could play with a 3.0 or 2.5 (6.5 level), or with a 4.0 or 3.5 (7.5 level).</w:t>
      </w:r>
    </w:p>
    <w:p w:rsidR="00A8055A" w:rsidRPr="00222F00" w:rsidRDefault="00A8055A" w:rsidP="00505DC7">
      <w:pPr>
        <w:spacing w:before="100" w:after="100"/>
        <w:jc w:val="both"/>
        <w:rPr>
          <w:rFonts w:ascii="Calibri" w:hAnsi="Calibri" w:cs="Arial"/>
          <w:color w:val="000000"/>
          <w:sz w:val="22"/>
          <w:szCs w:val="22"/>
        </w:rPr>
      </w:pPr>
      <w:r w:rsidRPr="00955D2F">
        <w:rPr>
          <w:rFonts w:ascii="Calibri" w:hAnsi="Calibri" w:cs="Arial"/>
          <w:b/>
          <w:color w:val="000000"/>
          <w:sz w:val="22"/>
          <w:szCs w:val="22"/>
          <w:u w:val="single"/>
        </w:rPr>
        <w:t>Ratings</w:t>
      </w:r>
      <w:r w:rsidRPr="00955D2F">
        <w:rPr>
          <w:rFonts w:ascii="Calibri" w:hAnsi="Calibri" w:cs="Arial"/>
          <w:b/>
          <w:color w:val="000000"/>
          <w:sz w:val="22"/>
          <w:szCs w:val="22"/>
        </w:rPr>
        <w:t>:</w:t>
      </w:r>
      <w:r w:rsidRPr="00222F00">
        <w:rPr>
          <w:rFonts w:ascii="Calibri" w:hAnsi="Calibri" w:cs="Arial"/>
          <w:color w:val="000000"/>
          <w:sz w:val="22"/>
          <w:szCs w:val="22"/>
        </w:rPr>
        <w:t xml:space="preserve"> Players will register using his or her </w:t>
      </w:r>
      <w:r w:rsidR="00515FB7" w:rsidRPr="00222F00">
        <w:rPr>
          <w:rFonts w:ascii="Calibri" w:hAnsi="Calibri" w:cs="Arial"/>
          <w:b/>
          <w:color w:val="000000"/>
          <w:sz w:val="22"/>
          <w:szCs w:val="22"/>
        </w:rPr>
        <w:t>20</w:t>
      </w:r>
      <w:r w:rsidR="00EC41CC">
        <w:rPr>
          <w:rFonts w:ascii="Calibri" w:hAnsi="Calibri" w:cs="Arial"/>
          <w:b/>
          <w:color w:val="000000"/>
          <w:sz w:val="22"/>
          <w:szCs w:val="22"/>
        </w:rPr>
        <w:t>21</w:t>
      </w:r>
      <w:r w:rsidRPr="00222F00">
        <w:rPr>
          <w:rFonts w:ascii="Calibri" w:hAnsi="Calibri" w:cs="Arial"/>
          <w:b/>
          <w:color w:val="000000"/>
          <w:sz w:val="22"/>
          <w:szCs w:val="22"/>
        </w:rPr>
        <w:t xml:space="preserve"> Year-end rating</w:t>
      </w:r>
      <w:r w:rsidRPr="00222F00">
        <w:rPr>
          <w:rFonts w:ascii="Calibri" w:hAnsi="Calibri" w:cs="Arial"/>
          <w:color w:val="000000"/>
          <w:sz w:val="22"/>
          <w:szCs w:val="22"/>
        </w:rPr>
        <w:t xml:space="preserve"> </w:t>
      </w:r>
    </w:p>
    <w:p w:rsidR="00505DC7" w:rsidRPr="00222F00" w:rsidRDefault="00505DC7" w:rsidP="00505DC7">
      <w:pPr>
        <w:spacing w:before="100" w:after="100"/>
        <w:jc w:val="both"/>
        <w:rPr>
          <w:rFonts w:ascii="Calibri" w:hAnsi="Calibri" w:cs="Arial"/>
          <w:color w:val="000000"/>
          <w:sz w:val="22"/>
          <w:szCs w:val="22"/>
        </w:rPr>
      </w:pPr>
      <w:r w:rsidRPr="00955D2F">
        <w:rPr>
          <w:rFonts w:ascii="Calibri" w:hAnsi="Calibri" w:cs="Arial"/>
          <w:b/>
          <w:color w:val="000000"/>
          <w:sz w:val="22"/>
          <w:szCs w:val="22"/>
          <w:u w:val="single"/>
        </w:rPr>
        <w:t>Registration Dates</w:t>
      </w:r>
      <w:r w:rsidRPr="00955D2F">
        <w:rPr>
          <w:rFonts w:ascii="Calibri" w:hAnsi="Calibri" w:cs="Arial"/>
          <w:b/>
          <w:color w:val="000000"/>
          <w:sz w:val="22"/>
          <w:szCs w:val="22"/>
        </w:rPr>
        <w:t>:</w:t>
      </w:r>
      <w:r w:rsidRPr="00222F00">
        <w:rPr>
          <w:rFonts w:ascii="Calibri" w:hAnsi="Calibri" w:cs="Arial"/>
          <w:color w:val="000000"/>
          <w:sz w:val="22"/>
          <w:szCs w:val="22"/>
        </w:rPr>
        <w:t xml:space="preserve"> Registration is open</w:t>
      </w:r>
      <w:r w:rsidR="00EC41CC">
        <w:rPr>
          <w:rFonts w:ascii="Calibri" w:hAnsi="Calibri" w:cs="Arial"/>
          <w:color w:val="000000"/>
          <w:sz w:val="22"/>
          <w:szCs w:val="22"/>
        </w:rPr>
        <w:t xml:space="preserve"> Wednesday</w:t>
      </w:r>
      <w:r w:rsidR="00515FB7" w:rsidRPr="00222F00">
        <w:rPr>
          <w:rFonts w:ascii="Calibri" w:hAnsi="Calibri" w:cs="Arial"/>
          <w:color w:val="000000"/>
          <w:sz w:val="22"/>
          <w:szCs w:val="22"/>
        </w:rPr>
        <w:t xml:space="preserve">, </w:t>
      </w:r>
      <w:r w:rsidR="00EC41CC">
        <w:rPr>
          <w:rFonts w:ascii="Calibri" w:hAnsi="Calibri" w:cs="Arial"/>
          <w:color w:val="000000"/>
          <w:sz w:val="22"/>
          <w:szCs w:val="22"/>
        </w:rPr>
        <w:t>June 1</w:t>
      </w:r>
      <w:r w:rsidR="00D90A22" w:rsidRPr="00222F00">
        <w:rPr>
          <w:rFonts w:ascii="Calibri" w:hAnsi="Calibri" w:cs="Arial"/>
          <w:color w:val="000000"/>
          <w:sz w:val="22"/>
          <w:szCs w:val="22"/>
        </w:rPr>
        <w:t xml:space="preserve"> </w:t>
      </w:r>
      <w:r w:rsidRPr="00222F00">
        <w:rPr>
          <w:rFonts w:ascii="Calibri" w:hAnsi="Calibri" w:cs="Arial"/>
          <w:color w:val="000000"/>
          <w:sz w:val="22"/>
          <w:szCs w:val="22"/>
        </w:rPr>
        <w:t xml:space="preserve">with the deadline for team registration on </w:t>
      </w:r>
      <w:r w:rsidR="004E0D8F" w:rsidRPr="00222F00">
        <w:rPr>
          <w:rFonts w:ascii="Calibri" w:hAnsi="Calibri" w:cs="Arial"/>
          <w:color w:val="000000"/>
          <w:sz w:val="22"/>
          <w:szCs w:val="22"/>
        </w:rPr>
        <w:t>Friday</w:t>
      </w:r>
      <w:r w:rsidR="00B91E40">
        <w:rPr>
          <w:rFonts w:ascii="Calibri" w:hAnsi="Calibri" w:cs="Arial"/>
          <w:color w:val="000000"/>
          <w:sz w:val="22"/>
          <w:szCs w:val="22"/>
        </w:rPr>
        <w:t xml:space="preserve">, July </w:t>
      </w:r>
      <w:r w:rsidR="00955D2F">
        <w:rPr>
          <w:rFonts w:ascii="Calibri" w:hAnsi="Calibri" w:cs="Arial"/>
          <w:color w:val="000000"/>
          <w:sz w:val="22"/>
          <w:szCs w:val="22"/>
        </w:rPr>
        <w:t>2</w:t>
      </w:r>
      <w:r w:rsidR="00EC41CC">
        <w:rPr>
          <w:rFonts w:ascii="Calibri" w:hAnsi="Calibri" w:cs="Arial"/>
          <w:color w:val="000000"/>
          <w:sz w:val="22"/>
          <w:szCs w:val="22"/>
        </w:rPr>
        <w:t>2</w:t>
      </w:r>
      <w:r w:rsidRPr="00222F00">
        <w:rPr>
          <w:rFonts w:ascii="Calibri" w:hAnsi="Calibri" w:cs="Arial"/>
          <w:color w:val="000000"/>
          <w:sz w:val="22"/>
          <w:szCs w:val="22"/>
        </w:rPr>
        <w:t xml:space="preserve">. Players can be added to teams through 11:59 </w:t>
      </w:r>
      <w:r w:rsidR="00E02D83" w:rsidRPr="00222F00">
        <w:rPr>
          <w:rFonts w:ascii="Calibri" w:hAnsi="Calibri" w:cs="Arial"/>
          <w:color w:val="000000"/>
          <w:sz w:val="22"/>
          <w:szCs w:val="22"/>
        </w:rPr>
        <w:t xml:space="preserve">p.m. </w:t>
      </w:r>
      <w:r w:rsidR="00515FB7" w:rsidRPr="00222F00">
        <w:rPr>
          <w:rFonts w:ascii="Calibri" w:hAnsi="Calibri" w:cs="Arial"/>
          <w:color w:val="000000"/>
          <w:sz w:val="22"/>
          <w:szCs w:val="22"/>
        </w:rPr>
        <w:t xml:space="preserve">on </w:t>
      </w:r>
      <w:r w:rsidR="00E82A95">
        <w:rPr>
          <w:rFonts w:ascii="Calibri" w:hAnsi="Calibri" w:cs="Arial"/>
          <w:color w:val="000000"/>
          <w:sz w:val="22"/>
          <w:szCs w:val="22"/>
        </w:rPr>
        <w:t xml:space="preserve">Thursday, </w:t>
      </w:r>
      <w:r w:rsidR="00515FB7" w:rsidRPr="00222F00">
        <w:rPr>
          <w:rFonts w:ascii="Calibri" w:hAnsi="Calibri" w:cs="Arial"/>
          <w:color w:val="000000"/>
          <w:sz w:val="22"/>
          <w:szCs w:val="22"/>
        </w:rPr>
        <w:t xml:space="preserve">August </w:t>
      </w:r>
      <w:r w:rsidR="00955D2F">
        <w:rPr>
          <w:rFonts w:ascii="Calibri" w:hAnsi="Calibri" w:cs="Arial"/>
          <w:color w:val="000000"/>
          <w:sz w:val="22"/>
          <w:szCs w:val="22"/>
        </w:rPr>
        <w:t>1</w:t>
      </w:r>
      <w:r w:rsidR="00EC41CC">
        <w:rPr>
          <w:rFonts w:ascii="Calibri" w:hAnsi="Calibri" w:cs="Arial"/>
          <w:color w:val="000000"/>
          <w:sz w:val="22"/>
          <w:szCs w:val="22"/>
        </w:rPr>
        <w:t>1</w:t>
      </w:r>
      <w:r w:rsidR="00940158" w:rsidRPr="00222F00">
        <w:rPr>
          <w:rFonts w:ascii="Calibri" w:hAnsi="Calibri" w:cs="Arial"/>
          <w:color w:val="000000"/>
          <w:sz w:val="22"/>
          <w:szCs w:val="22"/>
        </w:rPr>
        <w:t xml:space="preserve">. </w:t>
      </w:r>
    </w:p>
    <w:p w:rsidR="00505DC7" w:rsidRPr="00222F00" w:rsidRDefault="00505DC7" w:rsidP="00505DC7">
      <w:pPr>
        <w:spacing w:before="100" w:after="100"/>
        <w:jc w:val="both"/>
        <w:rPr>
          <w:rFonts w:ascii="Calibri" w:hAnsi="Calibri" w:cs="Arial"/>
          <w:color w:val="000000"/>
          <w:sz w:val="22"/>
          <w:szCs w:val="22"/>
        </w:rPr>
      </w:pPr>
      <w:r w:rsidRPr="00955D2F">
        <w:rPr>
          <w:rFonts w:ascii="Calibri" w:hAnsi="Calibri" w:cs="Arial"/>
          <w:b/>
          <w:color w:val="000000"/>
          <w:sz w:val="22"/>
          <w:szCs w:val="22"/>
          <w:u w:val="single"/>
        </w:rPr>
        <w:lastRenderedPageBreak/>
        <w:t>League Registration Fee (per player)</w:t>
      </w:r>
      <w:r w:rsidR="00515FB7" w:rsidRPr="00955D2F">
        <w:rPr>
          <w:rFonts w:ascii="Calibri" w:hAnsi="Calibri" w:cs="Arial"/>
          <w:b/>
          <w:color w:val="000000"/>
          <w:sz w:val="22"/>
          <w:szCs w:val="22"/>
        </w:rPr>
        <w:t>:</w:t>
      </w:r>
      <w:r w:rsidR="00EC41CC">
        <w:rPr>
          <w:rFonts w:ascii="Calibri" w:hAnsi="Calibri" w:cs="Arial"/>
          <w:color w:val="000000"/>
          <w:sz w:val="22"/>
          <w:szCs w:val="22"/>
        </w:rPr>
        <w:t xml:space="preserve"> The league fee is $30</w:t>
      </w:r>
      <w:r w:rsidRPr="00222F00">
        <w:rPr>
          <w:rFonts w:ascii="Calibri" w:hAnsi="Calibri" w:cs="Arial"/>
          <w:color w:val="000000"/>
          <w:sz w:val="22"/>
          <w:szCs w:val="22"/>
        </w:rPr>
        <w:t xml:space="preserve"> per player</w:t>
      </w:r>
      <w:r w:rsidR="00515FB7" w:rsidRPr="00222F00">
        <w:rPr>
          <w:rFonts w:ascii="Calibri" w:hAnsi="Calibri" w:cs="Arial"/>
          <w:color w:val="000000"/>
          <w:sz w:val="22"/>
          <w:szCs w:val="22"/>
        </w:rPr>
        <w:t xml:space="preserve"> and includes everything on the first page</w:t>
      </w:r>
      <w:r w:rsidRPr="00222F00">
        <w:rPr>
          <w:rFonts w:ascii="Calibri" w:hAnsi="Calibri" w:cs="Arial"/>
          <w:color w:val="000000"/>
          <w:sz w:val="22"/>
          <w:szCs w:val="22"/>
        </w:rPr>
        <w:t xml:space="preserve">. All registration is done online. To create a team, visit </w:t>
      </w:r>
      <w:hyperlink r:id="rId7" w:history="1">
        <w:r w:rsidR="00955D2F">
          <w:rPr>
            <w:rStyle w:val="Hyperlink"/>
            <w:rFonts w:ascii="Calibri" w:hAnsi="Calibri" w:cs="Arial"/>
            <w:sz w:val="22"/>
            <w:szCs w:val="22"/>
          </w:rPr>
          <w:t>TennisLink</w:t>
        </w:r>
      </w:hyperlink>
      <w:r w:rsidR="009E2B16">
        <w:rPr>
          <w:rFonts w:ascii="Calibri" w:hAnsi="Calibri" w:cs="Arial"/>
          <w:color w:val="000000"/>
          <w:sz w:val="22"/>
          <w:szCs w:val="22"/>
        </w:rPr>
        <w:t xml:space="preserve">. </w:t>
      </w:r>
      <w:r w:rsidRPr="00222F00">
        <w:rPr>
          <w:rFonts w:ascii="Calibri" w:hAnsi="Calibri" w:cs="Arial"/>
          <w:color w:val="000000"/>
          <w:sz w:val="22"/>
          <w:szCs w:val="22"/>
        </w:rPr>
        <w:t>Step by step TennisLink instructio</w:t>
      </w:r>
      <w:r w:rsidR="00DD7103" w:rsidRPr="00222F00">
        <w:rPr>
          <w:rFonts w:ascii="Calibri" w:hAnsi="Calibri" w:cs="Arial"/>
          <w:color w:val="000000"/>
          <w:sz w:val="22"/>
          <w:szCs w:val="22"/>
        </w:rPr>
        <w:t>ns are included in this packet.</w:t>
      </w:r>
      <w:r w:rsidRPr="00222F00">
        <w:rPr>
          <w:rFonts w:ascii="Calibri" w:hAnsi="Calibri" w:cs="Arial"/>
          <w:color w:val="000000"/>
          <w:sz w:val="22"/>
          <w:szCs w:val="22"/>
        </w:rPr>
        <w:t xml:space="preserve"> TennisLink will show the $</w:t>
      </w:r>
      <w:r w:rsidR="00515FB7" w:rsidRPr="00222F00">
        <w:rPr>
          <w:rFonts w:ascii="Calibri" w:hAnsi="Calibri" w:cs="Arial"/>
          <w:color w:val="000000"/>
          <w:sz w:val="22"/>
          <w:szCs w:val="22"/>
        </w:rPr>
        <w:t>2</w:t>
      </w:r>
      <w:r w:rsidR="00EC41CC">
        <w:rPr>
          <w:rFonts w:ascii="Calibri" w:hAnsi="Calibri" w:cs="Arial"/>
          <w:color w:val="000000"/>
          <w:sz w:val="22"/>
          <w:szCs w:val="22"/>
        </w:rPr>
        <w:t>5</w:t>
      </w:r>
      <w:r w:rsidRPr="00222F00">
        <w:rPr>
          <w:rFonts w:ascii="Calibri" w:hAnsi="Calibri" w:cs="Arial"/>
          <w:color w:val="000000"/>
          <w:sz w:val="22"/>
          <w:szCs w:val="22"/>
        </w:rPr>
        <w:t>.00 local league fee and a $3.00 TennisLink fee</w:t>
      </w:r>
      <w:r w:rsidR="00E93015" w:rsidRPr="00222F00">
        <w:rPr>
          <w:rFonts w:ascii="Calibri" w:hAnsi="Calibri" w:cs="Arial"/>
          <w:color w:val="000000"/>
          <w:sz w:val="22"/>
          <w:szCs w:val="22"/>
        </w:rPr>
        <w:t xml:space="preserve"> and the </w:t>
      </w:r>
      <w:r w:rsidR="0095782D" w:rsidRPr="00222F00">
        <w:rPr>
          <w:rFonts w:ascii="Calibri" w:hAnsi="Calibri" w:cs="Arial"/>
          <w:color w:val="000000"/>
          <w:sz w:val="22"/>
          <w:szCs w:val="22"/>
        </w:rPr>
        <w:t>$2 USTA Georgia head tax fee</w:t>
      </w:r>
      <w:r w:rsidRPr="00222F00">
        <w:rPr>
          <w:rFonts w:ascii="Calibri" w:hAnsi="Calibri" w:cs="Arial"/>
          <w:color w:val="000000"/>
          <w:sz w:val="22"/>
          <w:szCs w:val="22"/>
        </w:rPr>
        <w:t xml:space="preserve">. </w:t>
      </w:r>
      <w:r w:rsidRPr="00222F00">
        <w:rPr>
          <w:rFonts w:ascii="Calibri" w:hAnsi="Calibri" w:cs="Arial"/>
          <w:b/>
          <w:color w:val="000000"/>
          <w:sz w:val="22"/>
          <w:szCs w:val="22"/>
        </w:rPr>
        <w:t xml:space="preserve">USTA Atlanta only receives the local fee </w:t>
      </w:r>
      <w:proofErr w:type="gramStart"/>
      <w:r w:rsidRPr="00222F00">
        <w:rPr>
          <w:rFonts w:ascii="Calibri" w:hAnsi="Calibri" w:cs="Arial"/>
          <w:b/>
          <w:color w:val="000000"/>
          <w:sz w:val="22"/>
          <w:szCs w:val="22"/>
        </w:rPr>
        <w:t>portion.</w:t>
      </w:r>
      <w:proofErr w:type="gramEnd"/>
      <w:r w:rsidRPr="00222F00">
        <w:rPr>
          <w:rFonts w:ascii="Calibri" w:hAnsi="Calibri" w:cs="Arial"/>
          <w:b/>
          <w:color w:val="000000"/>
          <w:sz w:val="22"/>
          <w:szCs w:val="22"/>
        </w:rPr>
        <w:t xml:space="preserve"> </w:t>
      </w:r>
      <w:r w:rsidR="004E0D8F" w:rsidRPr="00222F00">
        <w:rPr>
          <w:rFonts w:ascii="Calibri" w:hAnsi="Calibri" w:cs="Arial"/>
          <w:b/>
          <w:color w:val="000000"/>
          <w:sz w:val="22"/>
          <w:szCs w:val="22"/>
        </w:rPr>
        <w:t xml:space="preserve"> </w:t>
      </w:r>
      <w:r w:rsidR="003C6C27" w:rsidRPr="00222F00">
        <w:rPr>
          <w:rFonts w:ascii="Calibri" w:hAnsi="Calibri" w:cs="Arial"/>
          <w:b/>
          <w:color w:val="000000"/>
          <w:sz w:val="22"/>
          <w:szCs w:val="22"/>
          <w:highlight w:val="yellow"/>
        </w:rPr>
        <w:t>SORRY – NO</w:t>
      </w:r>
      <w:r w:rsidR="00EC41CC">
        <w:rPr>
          <w:rFonts w:ascii="Calibri" w:hAnsi="Calibri" w:cs="Arial"/>
          <w:b/>
          <w:color w:val="000000"/>
          <w:sz w:val="22"/>
          <w:szCs w:val="22"/>
          <w:highlight w:val="yellow"/>
        </w:rPr>
        <w:t xml:space="preserve"> FULL</w:t>
      </w:r>
      <w:r w:rsidR="003C6C27" w:rsidRPr="00222F00">
        <w:rPr>
          <w:rFonts w:ascii="Calibri" w:hAnsi="Calibri" w:cs="Arial"/>
          <w:b/>
          <w:color w:val="000000"/>
          <w:sz w:val="22"/>
          <w:szCs w:val="22"/>
          <w:highlight w:val="yellow"/>
        </w:rPr>
        <w:t xml:space="preserve"> REFUNDS.</w:t>
      </w:r>
    </w:p>
    <w:p w:rsidR="00C722B4" w:rsidRPr="00222F00" w:rsidRDefault="00D90A22" w:rsidP="00C722B4">
      <w:pPr>
        <w:spacing w:before="100" w:after="100"/>
        <w:jc w:val="both"/>
        <w:rPr>
          <w:rFonts w:ascii="Calibri" w:hAnsi="Calibri" w:cs="Arial"/>
          <w:color w:val="000000"/>
          <w:sz w:val="22"/>
          <w:szCs w:val="22"/>
        </w:rPr>
      </w:pPr>
      <w:r w:rsidRPr="005F66BD">
        <w:rPr>
          <w:rFonts w:ascii="Calibri" w:hAnsi="Calibri" w:cs="Arial"/>
          <w:b/>
          <w:color w:val="000000"/>
          <w:sz w:val="22"/>
          <w:szCs w:val="22"/>
          <w:u w:val="single"/>
        </w:rPr>
        <w:t>Location</w:t>
      </w:r>
      <w:r w:rsidR="00955D2F" w:rsidRPr="005F66BD">
        <w:rPr>
          <w:rFonts w:ascii="Calibri" w:hAnsi="Calibri" w:cs="Arial"/>
          <w:b/>
          <w:color w:val="000000"/>
          <w:sz w:val="22"/>
          <w:szCs w:val="22"/>
          <w:u w:val="single"/>
        </w:rPr>
        <w:t>s*</w:t>
      </w:r>
      <w:r w:rsidRPr="005F66BD">
        <w:rPr>
          <w:rFonts w:ascii="Calibri" w:hAnsi="Calibri" w:cs="Arial"/>
          <w:b/>
          <w:color w:val="000000"/>
          <w:sz w:val="22"/>
          <w:szCs w:val="22"/>
          <w:u w:val="single"/>
        </w:rPr>
        <w:t>:</w:t>
      </w:r>
      <w:r w:rsidR="004E0D8F" w:rsidRPr="00222F00">
        <w:rPr>
          <w:rFonts w:ascii="Calibri" w:hAnsi="Calibri" w:cs="Arial"/>
          <w:color w:val="000000"/>
          <w:sz w:val="22"/>
          <w:szCs w:val="22"/>
        </w:rPr>
        <w:t xml:space="preserve"> </w:t>
      </w:r>
      <w:r w:rsidR="00955D2F">
        <w:rPr>
          <w:rFonts w:ascii="Calibri" w:hAnsi="Calibri" w:cs="Arial"/>
          <w:color w:val="000000"/>
          <w:sz w:val="22"/>
          <w:szCs w:val="22"/>
        </w:rPr>
        <w:t>Harrison TC</w:t>
      </w:r>
      <w:r w:rsidRPr="00222F00">
        <w:rPr>
          <w:rFonts w:ascii="Calibri" w:hAnsi="Calibri" w:cs="Arial"/>
          <w:color w:val="000000"/>
          <w:sz w:val="22"/>
          <w:szCs w:val="22"/>
        </w:rPr>
        <w:t xml:space="preserve">: </w:t>
      </w:r>
      <w:r w:rsidR="00CC2FE1" w:rsidRPr="00222F00">
        <w:rPr>
          <w:rFonts w:ascii="Calibri" w:hAnsi="Calibri" w:cs="Arial"/>
          <w:color w:val="000000"/>
          <w:sz w:val="22"/>
          <w:szCs w:val="22"/>
        </w:rPr>
        <w:t>Level Assignments TBD</w:t>
      </w:r>
    </w:p>
    <w:p w:rsidR="00D90A22" w:rsidRDefault="00C722B4" w:rsidP="00C722B4">
      <w:pPr>
        <w:spacing w:before="100" w:after="100"/>
        <w:ind w:firstLine="720"/>
        <w:jc w:val="both"/>
        <w:rPr>
          <w:rFonts w:ascii="Calibri" w:hAnsi="Calibri" w:cs="Arial"/>
          <w:color w:val="000000"/>
          <w:sz w:val="22"/>
          <w:szCs w:val="22"/>
        </w:rPr>
      </w:pPr>
      <w:r w:rsidRPr="00222F00">
        <w:rPr>
          <w:rFonts w:ascii="Calibri" w:hAnsi="Calibri" w:cs="Arial"/>
          <w:color w:val="000000"/>
          <w:sz w:val="22"/>
          <w:szCs w:val="22"/>
        </w:rPr>
        <w:t xml:space="preserve">   </w:t>
      </w:r>
      <w:r w:rsidR="00955D2F">
        <w:rPr>
          <w:rFonts w:ascii="Calibri" w:hAnsi="Calibri" w:cs="Arial"/>
          <w:color w:val="000000"/>
          <w:sz w:val="22"/>
          <w:szCs w:val="22"/>
        </w:rPr>
        <w:t>Fair Oaks TC</w:t>
      </w:r>
      <w:r w:rsidR="00413CDA" w:rsidRPr="00222F00">
        <w:rPr>
          <w:rFonts w:ascii="Calibri" w:hAnsi="Calibri" w:cs="Arial"/>
          <w:color w:val="000000"/>
          <w:sz w:val="22"/>
          <w:szCs w:val="22"/>
        </w:rPr>
        <w:t>: Level Assignments TBD</w:t>
      </w:r>
    </w:p>
    <w:p w:rsidR="00955D2F" w:rsidRDefault="00955D2F" w:rsidP="00C722B4">
      <w:pPr>
        <w:spacing w:before="100" w:after="100"/>
        <w:ind w:firstLine="720"/>
        <w:jc w:val="both"/>
        <w:rPr>
          <w:rFonts w:ascii="Calibri" w:hAnsi="Calibri" w:cs="Arial"/>
          <w:color w:val="000000"/>
          <w:sz w:val="22"/>
          <w:szCs w:val="22"/>
        </w:rPr>
      </w:pPr>
      <w:r>
        <w:rPr>
          <w:rFonts w:ascii="Calibri" w:hAnsi="Calibri" w:cs="Arial"/>
          <w:color w:val="000000"/>
          <w:sz w:val="22"/>
          <w:szCs w:val="22"/>
        </w:rPr>
        <w:t xml:space="preserve">    Fowler Park</w:t>
      </w:r>
      <w:r w:rsidRPr="00222F00">
        <w:rPr>
          <w:rFonts w:ascii="Calibri" w:hAnsi="Calibri" w:cs="Arial"/>
          <w:color w:val="000000"/>
          <w:sz w:val="22"/>
          <w:szCs w:val="22"/>
        </w:rPr>
        <w:t>: Level Assignments TBD</w:t>
      </w:r>
    </w:p>
    <w:p w:rsidR="00955D2F" w:rsidRPr="005F66BD" w:rsidRDefault="00955D2F" w:rsidP="00955D2F">
      <w:pPr>
        <w:spacing w:before="100" w:after="100"/>
        <w:jc w:val="both"/>
        <w:rPr>
          <w:rFonts w:ascii="Calibri" w:hAnsi="Calibri" w:cs="Arial"/>
          <w:color w:val="000000"/>
          <w:sz w:val="22"/>
          <w:szCs w:val="22"/>
        </w:rPr>
      </w:pPr>
      <w:r w:rsidRPr="005F66BD">
        <w:rPr>
          <w:rFonts w:ascii="Calibri" w:hAnsi="Calibri" w:cs="Arial"/>
          <w:color w:val="000000"/>
          <w:sz w:val="22"/>
          <w:szCs w:val="22"/>
          <w:highlight w:val="yellow"/>
        </w:rPr>
        <w:t>*We cannot accommodate location requests. Levels will be assigned based on space at each site</w:t>
      </w:r>
      <w:r w:rsidRPr="005F66BD">
        <w:rPr>
          <w:rFonts w:ascii="Calibri" w:hAnsi="Calibri" w:cs="Arial"/>
          <w:color w:val="000000"/>
          <w:sz w:val="22"/>
          <w:szCs w:val="22"/>
        </w:rPr>
        <w:t xml:space="preserve">. </w:t>
      </w:r>
    </w:p>
    <w:p w:rsidR="00505DC7" w:rsidRPr="00222F00" w:rsidRDefault="00505DC7" w:rsidP="00EE5974">
      <w:pPr>
        <w:spacing w:before="100" w:after="100"/>
        <w:rPr>
          <w:rFonts w:ascii="Calibri" w:hAnsi="Calibri" w:cs="Arial"/>
          <w:color w:val="000000"/>
          <w:sz w:val="22"/>
          <w:szCs w:val="22"/>
        </w:rPr>
      </w:pPr>
      <w:r w:rsidRPr="005F66BD">
        <w:rPr>
          <w:rFonts w:ascii="Calibri" w:hAnsi="Calibri" w:cs="Arial"/>
          <w:b/>
          <w:color w:val="000000"/>
          <w:sz w:val="22"/>
          <w:szCs w:val="22"/>
          <w:u w:val="single"/>
        </w:rPr>
        <w:t>Schedule Availability</w:t>
      </w:r>
      <w:r w:rsidRPr="00222F00">
        <w:rPr>
          <w:rFonts w:ascii="Calibri" w:hAnsi="Calibri" w:cs="Arial"/>
          <w:color w:val="000000"/>
          <w:sz w:val="22"/>
          <w:szCs w:val="22"/>
        </w:rPr>
        <w:t xml:space="preserve">: Schedules will be available on TennisLink by </w:t>
      </w:r>
      <w:r w:rsidR="006D55DD" w:rsidRPr="00222F00">
        <w:rPr>
          <w:rFonts w:ascii="Calibri" w:hAnsi="Calibri" w:cs="Arial"/>
          <w:color w:val="000000"/>
          <w:sz w:val="22"/>
          <w:szCs w:val="22"/>
        </w:rPr>
        <w:t>Wednes</w:t>
      </w:r>
      <w:r w:rsidR="00515FB7" w:rsidRPr="00222F00">
        <w:rPr>
          <w:rFonts w:ascii="Calibri" w:hAnsi="Calibri" w:cs="Arial"/>
          <w:color w:val="000000"/>
          <w:sz w:val="22"/>
          <w:szCs w:val="22"/>
        </w:rPr>
        <w:t>day</w:t>
      </w:r>
      <w:r w:rsidR="00940158" w:rsidRPr="00222F00">
        <w:rPr>
          <w:rFonts w:ascii="Calibri" w:hAnsi="Calibri" w:cs="Arial"/>
          <w:color w:val="000000"/>
          <w:sz w:val="22"/>
          <w:szCs w:val="22"/>
        </w:rPr>
        <w:t xml:space="preserve">, </w:t>
      </w:r>
      <w:r w:rsidR="00515FB7" w:rsidRPr="00222F00">
        <w:rPr>
          <w:rFonts w:ascii="Calibri" w:hAnsi="Calibri" w:cs="Arial"/>
          <w:color w:val="000000"/>
          <w:sz w:val="22"/>
          <w:szCs w:val="22"/>
        </w:rPr>
        <w:t xml:space="preserve">August </w:t>
      </w:r>
      <w:r w:rsidR="00955D2F">
        <w:rPr>
          <w:rFonts w:ascii="Calibri" w:hAnsi="Calibri" w:cs="Arial"/>
          <w:color w:val="000000"/>
          <w:sz w:val="22"/>
          <w:szCs w:val="22"/>
        </w:rPr>
        <w:t>1</w:t>
      </w:r>
      <w:r w:rsidR="00EC41CC">
        <w:rPr>
          <w:rFonts w:ascii="Calibri" w:hAnsi="Calibri" w:cs="Arial"/>
          <w:color w:val="000000"/>
          <w:sz w:val="22"/>
          <w:szCs w:val="22"/>
        </w:rPr>
        <w:t>0</w:t>
      </w:r>
      <w:r w:rsidR="00940158" w:rsidRPr="00222F00">
        <w:rPr>
          <w:rFonts w:ascii="Calibri" w:hAnsi="Calibri" w:cs="Arial"/>
          <w:color w:val="000000"/>
          <w:sz w:val="22"/>
          <w:szCs w:val="22"/>
        </w:rPr>
        <w:t xml:space="preserve">. After </w:t>
      </w:r>
      <w:r w:rsidRPr="00222F00">
        <w:rPr>
          <w:rFonts w:ascii="Calibri" w:hAnsi="Calibri" w:cs="Arial"/>
          <w:color w:val="000000"/>
          <w:sz w:val="22"/>
          <w:szCs w:val="22"/>
        </w:rPr>
        <w:t xml:space="preserve">schedules are posted, captains will receive an introductory letter </w:t>
      </w:r>
      <w:r w:rsidR="00940158" w:rsidRPr="00222F00">
        <w:rPr>
          <w:rFonts w:ascii="Calibri" w:hAnsi="Calibri" w:cs="Arial"/>
          <w:color w:val="000000"/>
          <w:sz w:val="22"/>
          <w:szCs w:val="22"/>
        </w:rPr>
        <w:t xml:space="preserve">by e-mail on </w:t>
      </w:r>
      <w:r w:rsidR="00EC41CC">
        <w:rPr>
          <w:rFonts w:ascii="Calibri" w:hAnsi="Calibri" w:cs="Arial"/>
          <w:color w:val="000000"/>
          <w:sz w:val="22"/>
          <w:szCs w:val="22"/>
        </w:rPr>
        <w:t xml:space="preserve">tournament </w:t>
      </w:r>
      <w:r w:rsidR="00EC41CC" w:rsidRPr="00222F00">
        <w:rPr>
          <w:rFonts w:ascii="Calibri" w:hAnsi="Calibri" w:cs="Arial"/>
          <w:color w:val="000000"/>
          <w:sz w:val="22"/>
          <w:szCs w:val="22"/>
        </w:rPr>
        <w:t>specifics</w:t>
      </w:r>
      <w:r w:rsidR="00940158" w:rsidRPr="00222F00">
        <w:rPr>
          <w:rFonts w:ascii="Calibri" w:hAnsi="Calibri" w:cs="Arial"/>
          <w:color w:val="000000"/>
          <w:sz w:val="22"/>
          <w:szCs w:val="22"/>
        </w:rPr>
        <w:t xml:space="preserve">. </w:t>
      </w:r>
    </w:p>
    <w:p w:rsidR="00505DC7" w:rsidRPr="00222F00" w:rsidRDefault="00E032B5" w:rsidP="00505DC7">
      <w:pPr>
        <w:spacing w:before="100" w:after="100"/>
        <w:jc w:val="both"/>
        <w:rPr>
          <w:rFonts w:ascii="Calibri" w:hAnsi="Calibri" w:cs="Arial"/>
          <w:color w:val="000000"/>
          <w:sz w:val="22"/>
          <w:szCs w:val="22"/>
        </w:rPr>
      </w:pPr>
      <w:r w:rsidRPr="00222F00">
        <w:rPr>
          <w:rFonts w:ascii="Calibri" w:hAnsi="Calibri" w:cs="Arial"/>
          <w:b/>
          <w:color w:val="000000"/>
          <w:sz w:val="22"/>
          <w:szCs w:val="22"/>
          <w:highlight w:val="yellow"/>
          <w:u w:val="single"/>
        </w:rPr>
        <w:t>Tentative</w:t>
      </w:r>
      <w:r w:rsidR="00940158" w:rsidRPr="00222F00">
        <w:rPr>
          <w:rFonts w:ascii="Calibri" w:hAnsi="Calibri" w:cs="Arial"/>
          <w:color w:val="000000"/>
          <w:sz w:val="22"/>
          <w:szCs w:val="22"/>
          <w:u w:val="single"/>
        </w:rPr>
        <w:t xml:space="preserve"> </w:t>
      </w:r>
      <w:r w:rsidR="00940158" w:rsidRPr="005F66BD">
        <w:rPr>
          <w:rFonts w:ascii="Calibri" w:hAnsi="Calibri" w:cs="Arial"/>
          <w:b/>
          <w:color w:val="000000"/>
          <w:sz w:val="22"/>
          <w:szCs w:val="22"/>
          <w:u w:val="single"/>
        </w:rPr>
        <w:t>Starting Times for Team Matches</w:t>
      </w:r>
      <w:r w:rsidR="00505DC7" w:rsidRPr="005F66BD">
        <w:rPr>
          <w:rFonts w:ascii="Calibri" w:hAnsi="Calibri" w:cs="Arial"/>
          <w:b/>
          <w:color w:val="000000"/>
          <w:sz w:val="22"/>
          <w:szCs w:val="22"/>
        </w:rPr>
        <w:t>:</w:t>
      </w:r>
      <w:r w:rsidR="00505DC7" w:rsidRPr="00222F00">
        <w:rPr>
          <w:rFonts w:ascii="Calibri" w:hAnsi="Calibri" w:cs="Arial"/>
          <w:color w:val="000000"/>
          <w:sz w:val="22"/>
          <w:szCs w:val="22"/>
        </w:rPr>
        <w:t xml:space="preserve"> </w:t>
      </w:r>
    </w:p>
    <w:p w:rsidR="00505DC7" w:rsidRPr="00222F00" w:rsidRDefault="00940158" w:rsidP="00940158">
      <w:pPr>
        <w:numPr>
          <w:ilvl w:val="0"/>
          <w:numId w:val="16"/>
        </w:numPr>
        <w:spacing w:before="100" w:after="100"/>
        <w:jc w:val="both"/>
        <w:rPr>
          <w:rFonts w:ascii="Calibri" w:hAnsi="Calibri" w:cs="Arial"/>
          <w:color w:val="000000"/>
          <w:sz w:val="22"/>
          <w:szCs w:val="22"/>
        </w:rPr>
      </w:pPr>
      <w:r w:rsidRPr="00222F00">
        <w:rPr>
          <w:rFonts w:ascii="Calibri" w:hAnsi="Calibri" w:cs="Arial"/>
          <w:color w:val="000000"/>
          <w:sz w:val="22"/>
          <w:szCs w:val="22"/>
        </w:rPr>
        <w:t xml:space="preserve">Saturday, August </w:t>
      </w:r>
      <w:r w:rsidR="0066772C">
        <w:rPr>
          <w:rFonts w:ascii="Calibri" w:hAnsi="Calibri" w:cs="Arial"/>
          <w:color w:val="000000"/>
          <w:sz w:val="22"/>
          <w:szCs w:val="22"/>
        </w:rPr>
        <w:t>1</w:t>
      </w:r>
      <w:r w:rsidR="00955D2F">
        <w:rPr>
          <w:rFonts w:ascii="Calibri" w:hAnsi="Calibri" w:cs="Arial"/>
          <w:color w:val="000000"/>
          <w:sz w:val="22"/>
          <w:szCs w:val="22"/>
        </w:rPr>
        <w:t>4</w:t>
      </w:r>
      <w:r w:rsidRPr="00222F00">
        <w:rPr>
          <w:rFonts w:ascii="Calibri" w:hAnsi="Calibri" w:cs="Arial"/>
          <w:color w:val="000000"/>
          <w:sz w:val="22"/>
          <w:szCs w:val="22"/>
        </w:rPr>
        <w:t>:</w:t>
      </w:r>
      <w:r w:rsidR="00505DC7" w:rsidRPr="00222F00">
        <w:rPr>
          <w:rFonts w:ascii="Calibri" w:hAnsi="Calibri" w:cs="Arial"/>
          <w:color w:val="000000"/>
          <w:sz w:val="22"/>
          <w:szCs w:val="22"/>
        </w:rPr>
        <w:t xml:space="preserve"> </w:t>
      </w:r>
      <w:r w:rsidR="00EC41CC">
        <w:rPr>
          <w:rFonts w:ascii="Calibri" w:hAnsi="Calibri" w:cs="Arial"/>
          <w:color w:val="000000"/>
          <w:sz w:val="22"/>
          <w:szCs w:val="22"/>
        </w:rPr>
        <w:t>8:00</w:t>
      </w:r>
      <w:r w:rsidR="00C577B4" w:rsidRPr="00222F00">
        <w:rPr>
          <w:rFonts w:ascii="Calibri" w:hAnsi="Calibri" w:cs="Arial"/>
          <w:color w:val="000000"/>
          <w:sz w:val="22"/>
          <w:szCs w:val="22"/>
        </w:rPr>
        <w:t xml:space="preserve"> AM</w:t>
      </w:r>
      <w:r w:rsidR="008263EA">
        <w:rPr>
          <w:rFonts w:ascii="Calibri" w:hAnsi="Calibri" w:cs="Arial"/>
          <w:color w:val="000000"/>
          <w:sz w:val="22"/>
          <w:szCs w:val="22"/>
        </w:rPr>
        <w:t xml:space="preserve"> (team check-in at 7:30)</w:t>
      </w:r>
    </w:p>
    <w:p w:rsidR="00C577B4" w:rsidRPr="00222F00" w:rsidRDefault="00940158" w:rsidP="00505DC7">
      <w:pPr>
        <w:numPr>
          <w:ilvl w:val="0"/>
          <w:numId w:val="17"/>
        </w:numPr>
        <w:spacing w:before="100" w:after="100"/>
        <w:jc w:val="both"/>
        <w:rPr>
          <w:rFonts w:ascii="Calibri" w:hAnsi="Calibri" w:cs="Arial"/>
          <w:color w:val="000000"/>
          <w:sz w:val="22"/>
          <w:szCs w:val="22"/>
        </w:rPr>
      </w:pPr>
      <w:r w:rsidRPr="00222F00">
        <w:rPr>
          <w:rFonts w:ascii="Calibri" w:hAnsi="Calibri" w:cs="Arial"/>
          <w:color w:val="000000"/>
          <w:sz w:val="22"/>
          <w:szCs w:val="22"/>
        </w:rPr>
        <w:t>Sunday, Augu</w:t>
      </w:r>
      <w:r w:rsidR="00331AD3" w:rsidRPr="00222F00">
        <w:rPr>
          <w:rFonts w:ascii="Calibri" w:hAnsi="Calibri" w:cs="Arial"/>
          <w:color w:val="000000"/>
          <w:sz w:val="22"/>
          <w:szCs w:val="22"/>
        </w:rPr>
        <w:t xml:space="preserve">st </w:t>
      </w:r>
      <w:r w:rsidR="00D90A22" w:rsidRPr="00222F00">
        <w:rPr>
          <w:rFonts w:ascii="Calibri" w:hAnsi="Calibri" w:cs="Arial"/>
          <w:color w:val="000000"/>
          <w:sz w:val="22"/>
          <w:szCs w:val="22"/>
        </w:rPr>
        <w:t>1</w:t>
      </w:r>
      <w:r w:rsidR="00955D2F">
        <w:rPr>
          <w:rFonts w:ascii="Calibri" w:hAnsi="Calibri" w:cs="Arial"/>
          <w:color w:val="000000"/>
          <w:sz w:val="22"/>
          <w:szCs w:val="22"/>
        </w:rPr>
        <w:t>5</w:t>
      </w:r>
      <w:r w:rsidR="00331AD3" w:rsidRPr="00222F00">
        <w:rPr>
          <w:rFonts w:ascii="Calibri" w:hAnsi="Calibri" w:cs="Arial"/>
          <w:color w:val="000000"/>
          <w:sz w:val="22"/>
          <w:szCs w:val="22"/>
        </w:rPr>
        <w:t xml:space="preserve"> (if needed): </w:t>
      </w:r>
      <w:r w:rsidR="00C577B4" w:rsidRPr="00222F00">
        <w:rPr>
          <w:rFonts w:ascii="Calibri" w:hAnsi="Calibri" w:cs="Arial"/>
          <w:color w:val="000000"/>
          <w:sz w:val="22"/>
          <w:szCs w:val="22"/>
        </w:rPr>
        <w:t>8:</w:t>
      </w:r>
      <w:r w:rsidR="008263EA">
        <w:rPr>
          <w:rFonts w:ascii="Calibri" w:hAnsi="Calibri" w:cs="Arial"/>
          <w:color w:val="000000"/>
          <w:sz w:val="22"/>
          <w:szCs w:val="22"/>
        </w:rPr>
        <w:t>00</w:t>
      </w:r>
      <w:r w:rsidR="00C577B4" w:rsidRPr="00222F00">
        <w:rPr>
          <w:rFonts w:ascii="Calibri" w:hAnsi="Calibri" w:cs="Arial"/>
          <w:color w:val="000000"/>
          <w:sz w:val="22"/>
          <w:szCs w:val="22"/>
        </w:rPr>
        <w:t xml:space="preserve"> AM</w:t>
      </w:r>
      <w:r w:rsidR="008263EA">
        <w:rPr>
          <w:rFonts w:ascii="Calibri" w:hAnsi="Calibri" w:cs="Arial"/>
          <w:color w:val="000000"/>
          <w:sz w:val="22"/>
          <w:szCs w:val="22"/>
        </w:rPr>
        <w:t xml:space="preserve"> (team check-in at 7:30)</w:t>
      </w:r>
    </w:p>
    <w:p w:rsidR="00505DC7" w:rsidRPr="00222F00" w:rsidRDefault="008263EA" w:rsidP="00C577B4">
      <w:pPr>
        <w:spacing w:before="100" w:after="100"/>
        <w:jc w:val="both"/>
        <w:rPr>
          <w:rFonts w:ascii="Calibri" w:hAnsi="Calibri" w:cs="Arial"/>
          <w:color w:val="000000"/>
          <w:sz w:val="22"/>
          <w:szCs w:val="22"/>
        </w:rPr>
      </w:pPr>
      <w:r w:rsidRPr="005F66BD">
        <w:rPr>
          <w:rFonts w:ascii="Calibri" w:hAnsi="Calibri" w:cs="Arial"/>
          <w:b/>
          <w:color w:val="000000"/>
          <w:sz w:val="22"/>
          <w:szCs w:val="22"/>
          <w:u w:val="single"/>
        </w:rPr>
        <w:t xml:space="preserve">USTA </w:t>
      </w:r>
      <w:r w:rsidR="00505DC7" w:rsidRPr="005F66BD">
        <w:rPr>
          <w:rFonts w:ascii="Calibri" w:hAnsi="Calibri" w:cs="Arial"/>
          <w:b/>
          <w:color w:val="000000"/>
          <w:sz w:val="22"/>
          <w:szCs w:val="22"/>
          <w:u w:val="single"/>
        </w:rPr>
        <w:t xml:space="preserve">Georgia </w:t>
      </w:r>
      <w:r w:rsidR="0070355C" w:rsidRPr="005F66BD">
        <w:rPr>
          <w:rFonts w:ascii="Calibri" w:hAnsi="Calibri" w:cs="Arial"/>
          <w:b/>
          <w:color w:val="000000"/>
          <w:sz w:val="22"/>
          <w:szCs w:val="22"/>
          <w:u w:val="single"/>
        </w:rPr>
        <w:t>Combo</w:t>
      </w:r>
      <w:r w:rsidR="00505DC7" w:rsidRPr="005F66BD">
        <w:rPr>
          <w:rFonts w:ascii="Calibri" w:hAnsi="Calibri" w:cs="Arial"/>
          <w:b/>
          <w:color w:val="000000"/>
          <w:sz w:val="22"/>
          <w:szCs w:val="22"/>
          <w:u w:val="single"/>
        </w:rPr>
        <w:t xml:space="preserve"> Doubles </w:t>
      </w:r>
      <w:r w:rsidRPr="005F66BD">
        <w:rPr>
          <w:rFonts w:ascii="Calibri" w:hAnsi="Calibri" w:cs="Arial"/>
          <w:b/>
          <w:color w:val="000000"/>
          <w:sz w:val="22"/>
          <w:szCs w:val="22"/>
          <w:u w:val="single"/>
        </w:rPr>
        <w:t xml:space="preserve">State </w:t>
      </w:r>
      <w:r w:rsidR="00505DC7" w:rsidRPr="005F66BD">
        <w:rPr>
          <w:rFonts w:ascii="Calibri" w:hAnsi="Calibri" w:cs="Arial"/>
          <w:b/>
          <w:color w:val="000000"/>
          <w:sz w:val="22"/>
          <w:szCs w:val="22"/>
          <w:u w:val="single"/>
        </w:rPr>
        <w:t>Tournament</w:t>
      </w:r>
      <w:r w:rsidR="00505DC7" w:rsidRPr="00222F00">
        <w:rPr>
          <w:rFonts w:ascii="Calibri" w:hAnsi="Calibri" w:cs="Arial"/>
          <w:color w:val="000000"/>
          <w:sz w:val="22"/>
          <w:szCs w:val="22"/>
        </w:rPr>
        <w:t xml:space="preserve">: Champions </w:t>
      </w:r>
      <w:r w:rsidR="00940158" w:rsidRPr="00222F00">
        <w:rPr>
          <w:rFonts w:ascii="Calibri" w:hAnsi="Calibri" w:cs="Arial"/>
          <w:color w:val="000000"/>
          <w:sz w:val="22"/>
          <w:szCs w:val="22"/>
        </w:rPr>
        <w:t xml:space="preserve">in each division level </w:t>
      </w:r>
      <w:r w:rsidR="00505DC7" w:rsidRPr="00222F00">
        <w:rPr>
          <w:rFonts w:ascii="Calibri" w:hAnsi="Calibri" w:cs="Arial"/>
          <w:color w:val="000000"/>
          <w:sz w:val="22"/>
          <w:szCs w:val="22"/>
        </w:rPr>
        <w:t xml:space="preserve">will be invited to attend the Combo Doubles Tournament in </w:t>
      </w:r>
      <w:r w:rsidR="004E0D8F" w:rsidRPr="00222F00">
        <w:rPr>
          <w:rFonts w:ascii="Calibri" w:hAnsi="Calibri" w:cs="Arial"/>
          <w:color w:val="000000"/>
          <w:sz w:val="22"/>
          <w:szCs w:val="22"/>
        </w:rPr>
        <w:t>October/</w:t>
      </w:r>
      <w:r w:rsidR="00505DC7" w:rsidRPr="00222F00">
        <w:rPr>
          <w:rFonts w:ascii="Calibri" w:hAnsi="Calibri" w:cs="Arial"/>
          <w:color w:val="000000"/>
          <w:sz w:val="22"/>
          <w:szCs w:val="22"/>
        </w:rPr>
        <w:t xml:space="preserve">November </w:t>
      </w:r>
      <w:r w:rsidR="00F55DF4" w:rsidRPr="00222F00">
        <w:rPr>
          <w:rFonts w:ascii="Calibri" w:hAnsi="Calibri" w:cs="Arial"/>
          <w:color w:val="000000"/>
          <w:sz w:val="22"/>
          <w:szCs w:val="22"/>
        </w:rPr>
        <w:t>20</w:t>
      </w:r>
      <w:r w:rsidR="00955D2F">
        <w:rPr>
          <w:rFonts w:ascii="Calibri" w:hAnsi="Calibri" w:cs="Arial"/>
          <w:color w:val="000000"/>
          <w:sz w:val="22"/>
          <w:szCs w:val="22"/>
        </w:rPr>
        <w:t>2</w:t>
      </w:r>
      <w:r w:rsidR="00EC41CC">
        <w:rPr>
          <w:rFonts w:ascii="Calibri" w:hAnsi="Calibri" w:cs="Arial"/>
          <w:color w:val="000000"/>
          <w:sz w:val="22"/>
          <w:szCs w:val="22"/>
        </w:rPr>
        <w:t>2</w:t>
      </w:r>
      <w:r w:rsidR="00505DC7" w:rsidRPr="00222F00">
        <w:rPr>
          <w:rFonts w:ascii="Calibri" w:hAnsi="Calibri" w:cs="Arial"/>
          <w:color w:val="000000"/>
          <w:sz w:val="22"/>
          <w:szCs w:val="22"/>
        </w:rPr>
        <w:t xml:space="preserve">. </w:t>
      </w:r>
    </w:p>
    <w:p w:rsidR="00505DC7" w:rsidRPr="005F66BD" w:rsidRDefault="00505DC7" w:rsidP="00505DC7">
      <w:pPr>
        <w:rPr>
          <w:rFonts w:ascii="Calibri" w:hAnsi="Calibri" w:cs="Arial"/>
          <w:b/>
          <w:color w:val="000000"/>
          <w:sz w:val="22"/>
          <w:szCs w:val="22"/>
        </w:rPr>
      </w:pPr>
      <w:r w:rsidRPr="005F66BD">
        <w:rPr>
          <w:rFonts w:ascii="Calibri" w:hAnsi="Calibri" w:cs="Arial"/>
          <w:b/>
          <w:color w:val="000000"/>
          <w:sz w:val="22"/>
          <w:szCs w:val="22"/>
          <w:u w:val="single"/>
        </w:rPr>
        <w:t>Contacts</w:t>
      </w:r>
      <w:r w:rsidRPr="005F66BD">
        <w:rPr>
          <w:rFonts w:ascii="Calibri" w:hAnsi="Calibri" w:cs="Arial"/>
          <w:b/>
          <w:color w:val="000000"/>
          <w:sz w:val="22"/>
          <w:szCs w:val="22"/>
        </w:rPr>
        <w:t xml:space="preserve">: </w:t>
      </w:r>
    </w:p>
    <w:p w:rsidR="006D55DD" w:rsidRPr="00955D2F" w:rsidRDefault="00D90A22" w:rsidP="00955D2F">
      <w:pPr>
        <w:numPr>
          <w:ilvl w:val="0"/>
          <w:numId w:val="15"/>
        </w:numPr>
        <w:rPr>
          <w:rStyle w:val="Strong"/>
          <w:rFonts w:ascii="Calibri" w:hAnsi="Calibri" w:cs="Arial"/>
          <w:b w:val="0"/>
          <w:bCs w:val="0"/>
          <w:color w:val="000000"/>
          <w:sz w:val="22"/>
          <w:szCs w:val="22"/>
        </w:rPr>
      </w:pPr>
      <w:smartTag w:uri="urn:schemas-microsoft-com:office:smarttags" w:element="PersonName">
        <w:r w:rsidRPr="00222F00">
          <w:rPr>
            <w:rFonts w:ascii="Calibri" w:hAnsi="Calibri" w:cs="Arial"/>
            <w:color w:val="000000"/>
            <w:sz w:val="22"/>
            <w:szCs w:val="22"/>
          </w:rPr>
          <w:t>Maegan Kulich</w:t>
        </w:r>
      </w:smartTag>
      <w:r w:rsidR="00940158" w:rsidRPr="00222F00">
        <w:rPr>
          <w:rFonts w:ascii="Calibri" w:hAnsi="Calibri" w:cs="Arial"/>
          <w:color w:val="000000"/>
          <w:sz w:val="22"/>
          <w:szCs w:val="22"/>
        </w:rPr>
        <w:t xml:space="preserve"> – USTA Atlanta. </w:t>
      </w:r>
      <w:hyperlink r:id="rId8" w:history="1">
        <w:r w:rsidR="009E2B16" w:rsidRPr="00751093">
          <w:rPr>
            <w:rStyle w:val="Hyperlink"/>
            <w:rFonts w:ascii="Calibri" w:hAnsi="Calibri" w:cs="Arial"/>
            <w:sz w:val="22"/>
            <w:szCs w:val="22"/>
          </w:rPr>
          <w:t>maegan@ustaatlanta.com</w:t>
        </w:r>
      </w:hyperlink>
      <w:r w:rsidR="00940158" w:rsidRPr="00222F00">
        <w:rPr>
          <w:rFonts w:ascii="Calibri" w:hAnsi="Calibri" w:cs="Arial"/>
          <w:color w:val="000000"/>
          <w:sz w:val="22"/>
          <w:szCs w:val="22"/>
        </w:rPr>
        <w:t xml:space="preserve"> or 770.416.4333</w:t>
      </w:r>
      <w:r w:rsidR="0095782D" w:rsidRPr="00222F00">
        <w:rPr>
          <w:rFonts w:ascii="Calibri" w:hAnsi="Calibri" w:cs="Arial"/>
          <w:color w:val="000000"/>
          <w:sz w:val="22"/>
          <w:szCs w:val="22"/>
        </w:rPr>
        <w:t>.</w:t>
      </w:r>
    </w:p>
    <w:p w:rsidR="00B1123B" w:rsidRPr="00222F00" w:rsidRDefault="00B1123B" w:rsidP="00B1123B">
      <w:pPr>
        <w:pStyle w:val="NormalWeb"/>
        <w:spacing w:before="100" w:after="100"/>
        <w:rPr>
          <w:rFonts w:ascii="Calibri" w:hAnsi="Calibri" w:cs="Arial"/>
          <w:color w:val="000000"/>
          <w:sz w:val="22"/>
          <w:szCs w:val="22"/>
        </w:rPr>
      </w:pPr>
      <w:r w:rsidRPr="00222F00">
        <w:rPr>
          <w:rStyle w:val="Strong"/>
          <w:rFonts w:ascii="Calibri" w:hAnsi="Calibri" w:cs="Arial"/>
          <w:color w:val="000000"/>
          <w:sz w:val="22"/>
          <w:szCs w:val="22"/>
          <w:u w:val="single"/>
        </w:rPr>
        <w:t>Team Requirements</w:t>
      </w:r>
    </w:p>
    <w:p w:rsidR="00CA3191" w:rsidRPr="00222F00" w:rsidRDefault="00B1123B" w:rsidP="00491B2A">
      <w:pPr>
        <w:numPr>
          <w:ilvl w:val="0"/>
          <w:numId w:val="3"/>
        </w:numPr>
        <w:spacing w:before="100" w:after="100"/>
        <w:jc w:val="both"/>
        <w:rPr>
          <w:rFonts w:ascii="Calibri" w:hAnsi="Calibri" w:cs="Arial"/>
          <w:color w:val="000000"/>
          <w:sz w:val="22"/>
          <w:szCs w:val="22"/>
        </w:rPr>
      </w:pPr>
      <w:r w:rsidRPr="00222F00">
        <w:rPr>
          <w:rFonts w:ascii="Calibri" w:hAnsi="Calibri" w:cs="Arial"/>
          <w:color w:val="000000"/>
          <w:sz w:val="22"/>
          <w:szCs w:val="22"/>
          <w:u w:val="single"/>
        </w:rPr>
        <w:t>Forming a Tournament Team</w:t>
      </w:r>
      <w:r w:rsidRPr="00222F00">
        <w:rPr>
          <w:rFonts w:ascii="Calibri" w:hAnsi="Calibri" w:cs="Arial"/>
          <w:color w:val="000000"/>
          <w:sz w:val="22"/>
          <w:szCs w:val="22"/>
        </w:rPr>
        <w:t xml:space="preserve">: Teams need at least 6 eligible players registered by the deadline. Of the 6 players on the roster, teams must be able to provide 3 separate lines of 3 possible double pairings. </w:t>
      </w:r>
      <w:r w:rsidR="00C577B4" w:rsidRPr="00222F00">
        <w:rPr>
          <w:rFonts w:ascii="Calibri" w:hAnsi="Calibri" w:cs="Arial"/>
          <w:i/>
          <w:color w:val="000000"/>
          <w:sz w:val="22"/>
          <w:szCs w:val="22"/>
        </w:rPr>
        <w:t>For example, in the 6.5</w:t>
      </w:r>
      <w:r w:rsidRPr="00222F00">
        <w:rPr>
          <w:rFonts w:ascii="Calibri" w:hAnsi="Calibri" w:cs="Arial"/>
          <w:i/>
          <w:color w:val="000000"/>
          <w:sz w:val="22"/>
          <w:szCs w:val="22"/>
        </w:rPr>
        <w:t xml:space="preserve"> division, you cannot provide 3 separate lines of possible doubles pairings if your players are rated 2.5, 3.0, 3.5, 3.5, 3.5, and 3.5.</w:t>
      </w:r>
      <w:r w:rsidRPr="00222F00">
        <w:rPr>
          <w:rFonts w:ascii="Calibri" w:hAnsi="Calibri" w:cs="Arial"/>
          <w:color w:val="000000"/>
          <w:sz w:val="22"/>
          <w:szCs w:val="22"/>
        </w:rPr>
        <w:t xml:space="preserve"> </w:t>
      </w:r>
    </w:p>
    <w:p w:rsidR="008263EA" w:rsidRDefault="00B1123B" w:rsidP="008263EA">
      <w:pPr>
        <w:numPr>
          <w:ilvl w:val="0"/>
          <w:numId w:val="3"/>
        </w:numPr>
        <w:jc w:val="both"/>
        <w:rPr>
          <w:rFonts w:ascii="Calibri" w:hAnsi="Calibri" w:cs="Arial"/>
          <w:color w:val="000000"/>
          <w:sz w:val="22"/>
          <w:szCs w:val="22"/>
        </w:rPr>
      </w:pPr>
      <w:r w:rsidRPr="00222F00">
        <w:rPr>
          <w:rFonts w:ascii="Calibri" w:hAnsi="Calibri" w:cs="Arial"/>
          <w:color w:val="000000"/>
          <w:sz w:val="22"/>
          <w:szCs w:val="22"/>
          <w:u w:val="single"/>
        </w:rPr>
        <w:t>Captain Information</w:t>
      </w:r>
      <w:r w:rsidRPr="00222F00">
        <w:rPr>
          <w:rFonts w:ascii="Calibri" w:hAnsi="Calibri" w:cs="Arial"/>
          <w:color w:val="000000"/>
          <w:sz w:val="22"/>
          <w:szCs w:val="22"/>
        </w:rPr>
        <w:t xml:space="preserve">: Captains must have a current email address in order to receive league tournament information. As captain, you are responsible </w:t>
      </w:r>
      <w:r w:rsidR="005304F1" w:rsidRPr="00222F00">
        <w:rPr>
          <w:rFonts w:ascii="Calibri" w:hAnsi="Calibri" w:cs="Arial"/>
          <w:color w:val="000000"/>
          <w:sz w:val="22"/>
          <w:szCs w:val="22"/>
        </w:rPr>
        <w:t>for</w:t>
      </w:r>
      <w:r w:rsidRPr="00222F00">
        <w:rPr>
          <w:rFonts w:ascii="Calibri" w:hAnsi="Calibri" w:cs="Arial"/>
          <w:color w:val="000000"/>
          <w:sz w:val="22"/>
          <w:szCs w:val="22"/>
        </w:rPr>
        <w:t xml:space="preserve"> get</w:t>
      </w:r>
      <w:r w:rsidR="005304F1" w:rsidRPr="00222F00">
        <w:rPr>
          <w:rFonts w:ascii="Calibri" w:hAnsi="Calibri" w:cs="Arial"/>
          <w:color w:val="000000"/>
          <w:sz w:val="22"/>
          <w:szCs w:val="22"/>
        </w:rPr>
        <w:t>ting</w:t>
      </w:r>
      <w:r w:rsidRPr="00222F00">
        <w:rPr>
          <w:rFonts w:ascii="Calibri" w:hAnsi="Calibri" w:cs="Arial"/>
          <w:color w:val="000000"/>
          <w:sz w:val="22"/>
          <w:szCs w:val="22"/>
        </w:rPr>
        <w:t xml:space="preserve"> all USTA Atlanta information to players. Please ENSURE that your e-mail and phone number </w:t>
      </w:r>
      <w:r w:rsidR="00DD7103" w:rsidRPr="00222F00">
        <w:rPr>
          <w:rFonts w:ascii="Calibri" w:hAnsi="Calibri" w:cs="Arial"/>
          <w:color w:val="000000"/>
          <w:sz w:val="22"/>
          <w:szCs w:val="22"/>
        </w:rPr>
        <w:t>is</w:t>
      </w:r>
      <w:r w:rsidR="008263EA">
        <w:rPr>
          <w:rFonts w:ascii="Calibri" w:hAnsi="Calibri" w:cs="Arial"/>
          <w:color w:val="000000"/>
          <w:sz w:val="22"/>
          <w:szCs w:val="22"/>
        </w:rPr>
        <w:t xml:space="preserve"> correct i</w:t>
      </w:r>
      <w:r w:rsidRPr="00222F00">
        <w:rPr>
          <w:rFonts w:ascii="Calibri" w:hAnsi="Calibri" w:cs="Arial"/>
          <w:color w:val="000000"/>
          <w:sz w:val="22"/>
          <w:szCs w:val="22"/>
        </w:rPr>
        <w:t xml:space="preserve">n TennisLink.  </w:t>
      </w:r>
    </w:p>
    <w:p w:rsidR="008263EA" w:rsidRPr="008263EA" w:rsidRDefault="008263EA" w:rsidP="006C52DF">
      <w:pPr>
        <w:ind w:left="720"/>
        <w:jc w:val="both"/>
        <w:rPr>
          <w:rStyle w:val="Strong"/>
          <w:rFonts w:ascii="Calibri" w:hAnsi="Calibri" w:cs="Arial"/>
          <w:b w:val="0"/>
          <w:bCs w:val="0"/>
          <w:color w:val="000000"/>
          <w:sz w:val="22"/>
          <w:szCs w:val="22"/>
        </w:rPr>
      </w:pPr>
    </w:p>
    <w:p w:rsidR="00B1123B" w:rsidRPr="00222F00" w:rsidRDefault="00B1123B" w:rsidP="00B1123B">
      <w:pPr>
        <w:pStyle w:val="NormalWeb"/>
        <w:spacing w:before="100" w:after="100"/>
        <w:jc w:val="both"/>
        <w:rPr>
          <w:rFonts w:ascii="Calibri" w:hAnsi="Calibri" w:cs="Arial"/>
          <w:color w:val="000000"/>
          <w:sz w:val="22"/>
          <w:szCs w:val="22"/>
        </w:rPr>
      </w:pPr>
      <w:r w:rsidRPr="00222F00">
        <w:rPr>
          <w:rStyle w:val="Strong"/>
          <w:rFonts w:ascii="Calibri" w:hAnsi="Calibri" w:cs="Arial"/>
          <w:color w:val="000000"/>
          <w:sz w:val="22"/>
          <w:szCs w:val="22"/>
          <w:u w:val="single"/>
        </w:rPr>
        <w:t>Player Requirements</w:t>
      </w:r>
    </w:p>
    <w:p w:rsidR="00B1123B" w:rsidRPr="00222F00" w:rsidRDefault="00B1123B" w:rsidP="00B1123B">
      <w:pPr>
        <w:numPr>
          <w:ilvl w:val="0"/>
          <w:numId w:val="4"/>
        </w:numPr>
        <w:spacing w:before="100" w:after="100"/>
        <w:jc w:val="both"/>
        <w:rPr>
          <w:rFonts w:ascii="Calibri" w:hAnsi="Calibri" w:cs="Arial"/>
          <w:color w:val="000000"/>
          <w:sz w:val="22"/>
          <w:szCs w:val="22"/>
        </w:rPr>
      </w:pPr>
      <w:r w:rsidRPr="00222F00">
        <w:rPr>
          <w:rFonts w:ascii="Calibri" w:hAnsi="Calibri" w:cs="Arial"/>
          <w:color w:val="000000"/>
          <w:sz w:val="22"/>
          <w:szCs w:val="22"/>
          <w:u w:val="single"/>
        </w:rPr>
        <w:t>New USTA Players and/or Self-Rate</w:t>
      </w:r>
      <w:r w:rsidR="00DD7103" w:rsidRPr="00222F00">
        <w:rPr>
          <w:rFonts w:ascii="Calibri" w:hAnsi="Calibri" w:cs="Arial"/>
          <w:color w:val="000000"/>
          <w:sz w:val="22"/>
          <w:szCs w:val="22"/>
          <w:u w:val="single"/>
        </w:rPr>
        <w:t>d</w:t>
      </w:r>
      <w:r w:rsidRPr="00222F00">
        <w:rPr>
          <w:rFonts w:ascii="Calibri" w:hAnsi="Calibri" w:cs="Arial"/>
          <w:color w:val="000000"/>
          <w:sz w:val="22"/>
          <w:szCs w:val="22"/>
          <w:u w:val="single"/>
        </w:rPr>
        <w:t xml:space="preserve"> Players</w:t>
      </w:r>
      <w:r w:rsidRPr="00222F00">
        <w:rPr>
          <w:rFonts w:ascii="Calibri" w:hAnsi="Calibri" w:cs="Arial"/>
          <w:color w:val="000000"/>
          <w:sz w:val="22"/>
          <w:szCs w:val="22"/>
        </w:rPr>
        <w:t xml:space="preserve">: New players that do not have a NTRP rating must self-rate using the USTA League Self-Rating Guidelines as found on </w:t>
      </w:r>
      <w:hyperlink r:id="rId9" w:history="1">
        <w:r w:rsidR="005F66BD" w:rsidRPr="00096666">
          <w:rPr>
            <w:rStyle w:val="Hyperlink"/>
            <w:rFonts w:ascii="Calibri" w:hAnsi="Calibri" w:cs="Arial"/>
            <w:sz w:val="22"/>
            <w:szCs w:val="22"/>
          </w:rPr>
          <w:t>www.ustageorgia.com</w:t>
        </w:r>
      </w:hyperlink>
      <w:r w:rsidR="00DD7103" w:rsidRPr="00222F00">
        <w:rPr>
          <w:rFonts w:ascii="Calibri" w:hAnsi="Calibri" w:cs="Arial"/>
          <w:color w:val="000000"/>
          <w:sz w:val="22"/>
          <w:szCs w:val="22"/>
        </w:rPr>
        <w:t xml:space="preserve"> (</w:t>
      </w:r>
      <w:r w:rsidR="005F66BD">
        <w:rPr>
          <w:rFonts w:ascii="Calibri" w:hAnsi="Calibri" w:cs="Arial"/>
          <w:color w:val="000000"/>
          <w:sz w:val="22"/>
          <w:szCs w:val="22"/>
        </w:rPr>
        <w:t xml:space="preserve">NTRP </w:t>
      </w:r>
      <w:r w:rsidRPr="00222F00">
        <w:rPr>
          <w:rFonts w:ascii="Calibri" w:hAnsi="Calibri" w:cs="Arial"/>
          <w:color w:val="000000"/>
          <w:sz w:val="22"/>
          <w:szCs w:val="22"/>
        </w:rPr>
        <w:t>Ratings &gt; Self</w:t>
      </w:r>
      <w:r w:rsidR="005F66BD">
        <w:rPr>
          <w:rFonts w:ascii="Calibri" w:hAnsi="Calibri" w:cs="Arial"/>
          <w:color w:val="000000"/>
          <w:sz w:val="22"/>
          <w:szCs w:val="22"/>
        </w:rPr>
        <w:t xml:space="preserve"> Rating Guidance</w:t>
      </w:r>
      <w:r w:rsidRPr="00222F00">
        <w:rPr>
          <w:rFonts w:ascii="Calibri" w:hAnsi="Calibri" w:cs="Arial"/>
          <w:color w:val="000000"/>
          <w:sz w:val="22"/>
          <w:szCs w:val="22"/>
        </w:rPr>
        <w:t>)</w:t>
      </w:r>
      <w:r w:rsidR="00DD7103" w:rsidRPr="00222F00">
        <w:rPr>
          <w:rFonts w:ascii="Calibri" w:hAnsi="Calibri" w:cs="Arial"/>
          <w:color w:val="000000"/>
          <w:sz w:val="22"/>
          <w:szCs w:val="22"/>
        </w:rPr>
        <w:t>.</w:t>
      </w:r>
      <w:r w:rsidRPr="00222F00">
        <w:rPr>
          <w:rFonts w:ascii="Calibri" w:hAnsi="Calibri" w:cs="Arial"/>
          <w:color w:val="000000"/>
          <w:sz w:val="22"/>
          <w:szCs w:val="22"/>
        </w:rPr>
        <w:t xml:space="preserve"> Individuals are required to answer a series of questions prior to self-rating. It is strongly recommended that self-rated players register at least 1</w:t>
      </w:r>
      <w:r w:rsidR="008263EA">
        <w:rPr>
          <w:rFonts w:ascii="Calibri" w:hAnsi="Calibri" w:cs="Arial"/>
          <w:color w:val="000000"/>
          <w:sz w:val="22"/>
          <w:szCs w:val="22"/>
        </w:rPr>
        <w:t>5</w:t>
      </w:r>
      <w:r w:rsidRPr="00222F00">
        <w:rPr>
          <w:rFonts w:ascii="Calibri" w:hAnsi="Calibri" w:cs="Arial"/>
          <w:color w:val="000000"/>
          <w:sz w:val="22"/>
          <w:szCs w:val="22"/>
        </w:rPr>
        <w:t xml:space="preserve"> days prior to the registration deadline so any appeals can be handled before the close of registration. If a person has a computer rating generated 3 years ago (2 years ago </w:t>
      </w:r>
      <w:r w:rsidR="006D55DD" w:rsidRPr="00222F00">
        <w:rPr>
          <w:rFonts w:ascii="Calibri" w:hAnsi="Calibri" w:cs="Arial"/>
          <w:color w:val="000000"/>
          <w:sz w:val="22"/>
          <w:szCs w:val="22"/>
        </w:rPr>
        <w:t>for players 60 &amp; Over</w:t>
      </w:r>
      <w:r w:rsidRPr="00222F00">
        <w:rPr>
          <w:rFonts w:ascii="Calibri" w:hAnsi="Calibri" w:cs="Arial"/>
          <w:color w:val="000000"/>
          <w:sz w:val="22"/>
          <w:szCs w:val="22"/>
        </w:rPr>
        <w:t>), s/he will be permitted to enter a new self-rating.</w:t>
      </w:r>
    </w:p>
    <w:p w:rsidR="00B1123B" w:rsidRPr="00222F00" w:rsidRDefault="00B1123B" w:rsidP="00B1123B">
      <w:pPr>
        <w:numPr>
          <w:ilvl w:val="0"/>
          <w:numId w:val="4"/>
        </w:numPr>
        <w:spacing w:before="100" w:after="100"/>
        <w:jc w:val="both"/>
        <w:rPr>
          <w:rFonts w:ascii="Calibri" w:hAnsi="Calibri" w:cs="Arial"/>
          <w:color w:val="000000"/>
          <w:sz w:val="22"/>
          <w:szCs w:val="22"/>
        </w:rPr>
      </w:pPr>
      <w:r w:rsidRPr="00222F00">
        <w:rPr>
          <w:rFonts w:ascii="Calibri" w:hAnsi="Calibri" w:cs="Arial"/>
          <w:color w:val="000000"/>
          <w:sz w:val="22"/>
          <w:szCs w:val="22"/>
          <w:u w:val="single"/>
        </w:rPr>
        <w:t>Ratings for the Combo Doubles Tournament</w:t>
      </w:r>
      <w:r w:rsidRPr="00222F00">
        <w:rPr>
          <w:rFonts w:ascii="Calibri" w:hAnsi="Calibri" w:cs="Arial"/>
          <w:color w:val="000000"/>
          <w:sz w:val="22"/>
          <w:szCs w:val="22"/>
        </w:rPr>
        <w:t>: Players must u</w:t>
      </w:r>
      <w:r w:rsidR="00EE5974" w:rsidRPr="00222F00">
        <w:rPr>
          <w:rFonts w:ascii="Calibri" w:hAnsi="Calibri" w:cs="Arial"/>
          <w:color w:val="000000"/>
          <w:sz w:val="22"/>
          <w:szCs w:val="22"/>
        </w:rPr>
        <w:t xml:space="preserve">se their </w:t>
      </w:r>
      <w:r w:rsidR="00F55DF4" w:rsidRPr="00222F00">
        <w:rPr>
          <w:rFonts w:ascii="Calibri" w:hAnsi="Calibri" w:cs="Arial"/>
          <w:b/>
          <w:color w:val="000000"/>
          <w:sz w:val="22"/>
          <w:szCs w:val="22"/>
        </w:rPr>
        <w:t>20</w:t>
      </w:r>
      <w:r w:rsidR="00EC41CC">
        <w:rPr>
          <w:rFonts w:ascii="Calibri" w:hAnsi="Calibri" w:cs="Arial"/>
          <w:b/>
          <w:color w:val="000000"/>
          <w:sz w:val="22"/>
          <w:szCs w:val="22"/>
        </w:rPr>
        <w:t>21</w:t>
      </w:r>
      <w:r w:rsidR="00EE5974" w:rsidRPr="00222F00">
        <w:rPr>
          <w:rFonts w:ascii="Calibri" w:hAnsi="Calibri" w:cs="Arial"/>
          <w:b/>
          <w:color w:val="000000"/>
          <w:sz w:val="22"/>
          <w:szCs w:val="22"/>
        </w:rPr>
        <w:t xml:space="preserve"> YEAR-END RATING</w:t>
      </w:r>
      <w:r w:rsidR="00EC41CC">
        <w:rPr>
          <w:rFonts w:ascii="Calibri" w:hAnsi="Calibri" w:cs="Arial"/>
          <w:color w:val="000000"/>
          <w:sz w:val="22"/>
          <w:szCs w:val="22"/>
        </w:rPr>
        <w:t xml:space="preserve"> that is published i</w:t>
      </w:r>
      <w:r w:rsidRPr="00222F00">
        <w:rPr>
          <w:rFonts w:ascii="Calibri" w:hAnsi="Calibri" w:cs="Arial"/>
          <w:color w:val="000000"/>
          <w:sz w:val="22"/>
          <w:szCs w:val="22"/>
        </w:rPr>
        <w:t>n</w:t>
      </w:r>
      <w:r w:rsidR="005F66BD">
        <w:rPr>
          <w:rFonts w:ascii="Calibri" w:hAnsi="Calibri" w:cs="Arial"/>
          <w:color w:val="000000"/>
          <w:sz w:val="22"/>
          <w:szCs w:val="22"/>
        </w:rPr>
        <w:t xml:space="preserve"> </w:t>
      </w:r>
      <w:hyperlink r:id="rId10" w:history="1">
        <w:r w:rsidR="005F66BD" w:rsidRPr="005F66BD">
          <w:rPr>
            <w:rStyle w:val="Hyperlink"/>
            <w:rFonts w:ascii="Calibri" w:hAnsi="Calibri" w:cs="Arial"/>
            <w:sz w:val="22"/>
            <w:szCs w:val="22"/>
          </w:rPr>
          <w:t>TennisLink</w:t>
        </w:r>
      </w:hyperlink>
      <w:r w:rsidR="00E82A95">
        <w:rPr>
          <w:rFonts w:ascii="Calibri" w:hAnsi="Calibri" w:cs="Arial"/>
          <w:color w:val="000000"/>
          <w:sz w:val="22"/>
          <w:szCs w:val="22"/>
        </w:rPr>
        <w:t>.</w:t>
      </w:r>
    </w:p>
    <w:p w:rsidR="00B1123B" w:rsidRPr="00222F00" w:rsidRDefault="00B1123B" w:rsidP="00B1123B">
      <w:pPr>
        <w:numPr>
          <w:ilvl w:val="0"/>
          <w:numId w:val="4"/>
        </w:numPr>
        <w:spacing w:before="100" w:after="100"/>
        <w:jc w:val="both"/>
        <w:rPr>
          <w:rFonts w:ascii="Calibri" w:hAnsi="Calibri" w:cs="Arial"/>
          <w:color w:val="000000"/>
          <w:sz w:val="22"/>
          <w:szCs w:val="22"/>
        </w:rPr>
      </w:pPr>
      <w:r w:rsidRPr="00222F00">
        <w:rPr>
          <w:rFonts w:ascii="Calibri" w:hAnsi="Calibri" w:cs="Arial"/>
          <w:color w:val="000000"/>
          <w:sz w:val="22"/>
          <w:szCs w:val="22"/>
          <w:u w:val="single"/>
        </w:rPr>
        <w:t>Age Eligibility</w:t>
      </w:r>
      <w:r w:rsidR="00EE5974" w:rsidRPr="00222F00">
        <w:rPr>
          <w:rFonts w:ascii="Calibri" w:hAnsi="Calibri" w:cs="Arial"/>
          <w:color w:val="000000"/>
          <w:sz w:val="22"/>
          <w:szCs w:val="22"/>
        </w:rPr>
        <w:t xml:space="preserve">: Players must </w:t>
      </w:r>
      <w:r w:rsidR="00E82A95">
        <w:rPr>
          <w:rFonts w:ascii="Calibri" w:hAnsi="Calibri" w:cs="Arial"/>
          <w:color w:val="000000"/>
          <w:sz w:val="22"/>
          <w:szCs w:val="22"/>
        </w:rPr>
        <w:t xml:space="preserve">be </w:t>
      </w:r>
      <w:r w:rsidR="005F66BD">
        <w:rPr>
          <w:rFonts w:ascii="Calibri" w:hAnsi="Calibri" w:cs="Arial"/>
          <w:color w:val="000000"/>
          <w:sz w:val="22"/>
          <w:szCs w:val="22"/>
        </w:rPr>
        <w:t xml:space="preserve">at least </w:t>
      </w:r>
      <w:r w:rsidR="00E82A95">
        <w:rPr>
          <w:rFonts w:ascii="Calibri" w:hAnsi="Calibri" w:cs="Arial"/>
          <w:color w:val="000000"/>
          <w:sz w:val="22"/>
          <w:szCs w:val="22"/>
        </w:rPr>
        <w:t>18</w:t>
      </w:r>
      <w:r w:rsidRPr="00222F00">
        <w:rPr>
          <w:rFonts w:ascii="Calibri" w:hAnsi="Calibri" w:cs="Arial"/>
          <w:color w:val="000000"/>
          <w:sz w:val="22"/>
          <w:szCs w:val="22"/>
        </w:rPr>
        <w:t xml:space="preserve"> or older </w:t>
      </w:r>
      <w:r w:rsidR="005F66BD">
        <w:rPr>
          <w:rFonts w:ascii="Calibri" w:hAnsi="Calibri" w:cs="Arial"/>
          <w:color w:val="000000"/>
          <w:sz w:val="22"/>
          <w:szCs w:val="22"/>
        </w:rPr>
        <w:t>to compete.</w:t>
      </w:r>
    </w:p>
    <w:p w:rsidR="00B1123B" w:rsidRPr="00222F00" w:rsidRDefault="00B1123B" w:rsidP="00B1123B">
      <w:pPr>
        <w:numPr>
          <w:ilvl w:val="0"/>
          <w:numId w:val="4"/>
        </w:numPr>
        <w:spacing w:before="100" w:after="100"/>
        <w:jc w:val="both"/>
        <w:rPr>
          <w:rFonts w:ascii="Calibri" w:hAnsi="Calibri" w:cs="Arial"/>
          <w:color w:val="000000"/>
          <w:sz w:val="22"/>
          <w:szCs w:val="22"/>
        </w:rPr>
      </w:pPr>
      <w:r w:rsidRPr="00222F00">
        <w:rPr>
          <w:rFonts w:ascii="Calibri" w:hAnsi="Calibri" w:cs="Arial"/>
          <w:color w:val="000000"/>
          <w:sz w:val="22"/>
          <w:szCs w:val="22"/>
          <w:u w:val="single"/>
        </w:rPr>
        <w:t>USTA Membership</w:t>
      </w:r>
      <w:r w:rsidRPr="00222F00">
        <w:rPr>
          <w:rFonts w:ascii="Calibri" w:hAnsi="Calibri" w:cs="Arial"/>
          <w:color w:val="000000"/>
          <w:sz w:val="22"/>
          <w:szCs w:val="22"/>
        </w:rPr>
        <w:t>: All players must have a USTA membership tha</w:t>
      </w:r>
      <w:r w:rsidR="00F55DF4" w:rsidRPr="00222F00">
        <w:rPr>
          <w:rFonts w:ascii="Calibri" w:hAnsi="Calibri" w:cs="Arial"/>
          <w:color w:val="000000"/>
          <w:sz w:val="22"/>
          <w:szCs w:val="22"/>
        </w:rPr>
        <w:t>t is current through August</w:t>
      </w:r>
      <w:r w:rsidR="006C52DF">
        <w:rPr>
          <w:rFonts w:ascii="Calibri" w:hAnsi="Calibri" w:cs="Arial"/>
          <w:color w:val="000000"/>
          <w:sz w:val="22"/>
          <w:szCs w:val="22"/>
        </w:rPr>
        <w:t xml:space="preserve"> 31,</w:t>
      </w:r>
      <w:r w:rsidR="00F55DF4" w:rsidRPr="00222F00">
        <w:rPr>
          <w:rFonts w:ascii="Calibri" w:hAnsi="Calibri" w:cs="Arial"/>
          <w:color w:val="000000"/>
          <w:sz w:val="22"/>
          <w:szCs w:val="22"/>
        </w:rPr>
        <w:t xml:space="preserve"> 20</w:t>
      </w:r>
      <w:r w:rsidR="005F66BD">
        <w:rPr>
          <w:rFonts w:ascii="Calibri" w:hAnsi="Calibri" w:cs="Arial"/>
          <w:color w:val="000000"/>
          <w:sz w:val="22"/>
          <w:szCs w:val="22"/>
        </w:rPr>
        <w:t>2</w:t>
      </w:r>
      <w:r w:rsidR="00EC41CC">
        <w:rPr>
          <w:rFonts w:ascii="Calibri" w:hAnsi="Calibri" w:cs="Arial"/>
          <w:color w:val="000000"/>
          <w:sz w:val="22"/>
          <w:szCs w:val="22"/>
        </w:rPr>
        <w:t>2</w:t>
      </w:r>
      <w:r w:rsidRPr="00222F00">
        <w:rPr>
          <w:rFonts w:ascii="Calibri" w:hAnsi="Calibri" w:cs="Arial"/>
          <w:color w:val="000000"/>
          <w:sz w:val="22"/>
          <w:szCs w:val="22"/>
        </w:rPr>
        <w:t xml:space="preserve">. To join or renew a membership, go to </w:t>
      </w:r>
      <w:hyperlink r:id="rId11" w:history="1">
        <w:r w:rsidRPr="00222F00">
          <w:rPr>
            <w:rStyle w:val="Hyperlink"/>
            <w:rFonts w:ascii="Calibri" w:hAnsi="Calibri" w:cs="Arial"/>
            <w:sz w:val="22"/>
            <w:szCs w:val="22"/>
          </w:rPr>
          <w:t>www.usta.com</w:t>
        </w:r>
      </w:hyperlink>
      <w:r w:rsidRPr="00222F00">
        <w:rPr>
          <w:rFonts w:ascii="Calibri" w:hAnsi="Calibri" w:cs="Arial"/>
          <w:color w:val="000000"/>
          <w:sz w:val="22"/>
          <w:szCs w:val="22"/>
        </w:rPr>
        <w:t xml:space="preserve"> or call 1-800-990-USTA. Current members can </w:t>
      </w:r>
      <w:r w:rsidRPr="00222F00">
        <w:rPr>
          <w:rFonts w:ascii="Calibri" w:hAnsi="Calibri" w:cs="Arial"/>
          <w:color w:val="000000"/>
          <w:sz w:val="22"/>
          <w:szCs w:val="22"/>
        </w:rPr>
        <w:lastRenderedPageBreak/>
        <w:t xml:space="preserve">change contact information by calling Membership Services (number above) or emailing at </w:t>
      </w:r>
      <w:hyperlink r:id="rId12" w:history="1">
        <w:r w:rsidRPr="00222F00">
          <w:rPr>
            <w:rStyle w:val="Hyperlink"/>
            <w:rFonts w:ascii="Calibri" w:hAnsi="Calibri" w:cs="Arial"/>
            <w:sz w:val="22"/>
            <w:szCs w:val="22"/>
          </w:rPr>
          <w:t>memberservices@usta.com</w:t>
        </w:r>
      </w:hyperlink>
      <w:r w:rsidRPr="00222F00">
        <w:rPr>
          <w:rFonts w:ascii="Calibri" w:hAnsi="Calibri" w:cs="Arial"/>
          <w:color w:val="000000"/>
          <w:sz w:val="22"/>
          <w:szCs w:val="22"/>
        </w:rPr>
        <w:t xml:space="preserve">. </w:t>
      </w:r>
    </w:p>
    <w:p w:rsidR="00B1123B" w:rsidRPr="00222F00" w:rsidRDefault="00B1123B" w:rsidP="00B1123B">
      <w:pPr>
        <w:numPr>
          <w:ilvl w:val="0"/>
          <w:numId w:val="4"/>
        </w:numPr>
        <w:spacing w:before="60" w:after="100"/>
        <w:jc w:val="both"/>
        <w:rPr>
          <w:rFonts w:ascii="Calibri" w:hAnsi="Calibri" w:cs="Arial"/>
          <w:color w:val="000000"/>
          <w:sz w:val="22"/>
          <w:szCs w:val="22"/>
        </w:rPr>
      </w:pPr>
      <w:r w:rsidRPr="00222F00">
        <w:rPr>
          <w:rFonts w:ascii="Calibri" w:hAnsi="Calibri" w:cs="Arial"/>
          <w:color w:val="000000"/>
          <w:sz w:val="22"/>
          <w:szCs w:val="22"/>
        </w:rPr>
        <w:t>It is the captain's responsibility to make sure that the team registers at the correct playing level and has enough players eligible to compete. An individual player’s rating must not exceed the highest rating allowed per level as follows:</w:t>
      </w:r>
    </w:p>
    <w:tbl>
      <w:tblPr>
        <w:tblW w:w="2294"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03"/>
        <w:gridCol w:w="1948"/>
        <w:gridCol w:w="1651"/>
      </w:tblGrid>
      <w:tr w:rsidR="00B1123B" w:rsidRPr="00222F00">
        <w:trPr>
          <w:tblCellSpacing w:w="0" w:type="dxa"/>
          <w:jc w:val="center"/>
        </w:trPr>
        <w:tc>
          <w:tcPr>
            <w:tcW w:w="1002" w:type="pct"/>
            <w:tcBorders>
              <w:top w:val="outset" w:sz="6" w:space="0" w:color="auto"/>
              <w:left w:val="outset" w:sz="6" w:space="0" w:color="auto"/>
              <w:bottom w:val="outset" w:sz="6" w:space="0" w:color="auto"/>
              <w:right w:val="outset" w:sz="6" w:space="0" w:color="auto"/>
            </w:tcBorders>
            <w:shd w:val="clear" w:color="auto" w:fill="DDDDDD"/>
          </w:tcPr>
          <w:p w:rsidR="00B1123B" w:rsidRPr="00222F00" w:rsidRDefault="00B1123B" w:rsidP="00C24C8F">
            <w:pPr>
              <w:jc w:val="center"/>
              <w:rPr>
                <w:rFonts w:ascii="Calibri" w:hAnsi="Calibri" w:cs="Tahoma"/>
                <w:color w:val="000000"/>
                <w:sz w:val="22"/>
                <w:szCs w:val="22"/>
              </w:rPr>
            </w:pPr>
            <w:r w:rsidRPr="00222F00">
              <w:rPr>
                <w:rFonts w:ascii="Calibri" w:hAnsi="Calibri" w:cs="Tahoma"/>
                <w:b/>
                <w:bCs/>
                <w:color w:val="000000"/>
                <w:sz w:val="22"/>
                <w:szCs w:val="22"/>
              </w:rPr>
              <w:t>Level</w:t>
            </w:r>
          </w:p>
        </w:tc>
        <w:tc>
          <w:tcPr>
            <w:tcW w:w="2164" w:type="pct"/>
            <w:tcBorders>
              <w:top w:val="outset" w:sz="6" w:space="0" w:color="auto"/>
              <w:left w:val="outset" w:sz="6" w:space="0" w:color="auto"/>
              <w:bottom w:val="outset" w:sz="6" w:space="0" w:color="auto"/>
              <w:right w:val="outset" w:sz="6" w:space="0" w:color="auto"/>
            </w:tcBorders>
            <w:shd w:val="clear" w:color="auto" w:fill="DDDDDD"/>
          </w:tcPr>
          <w:p w:rsidR="00B1123B" w:rsidRPr="00222F00" w:rsidRDefault="00B1123B" w:rsidP="00C24C8F">
            <w:pPr>
              <w:jc w:val="center"/>
              <w:rPr>
                <w:rFonts w:ascii="Calibri" w:hAnsi="Calibri" w:cs="Tahoma"/>
                <w:color w:val="000000"/>
                <w:sz w:val="22"/>
                <w:szCs w:val="22"/>
              </w:rPr>
            </w:pPr>
            <w:r w:rsidRPr="00222F00">
              <w:rPr>
                <w:rFonts w:ascii="Calibri" w:hAnsi="Calibri" w:cs="Tahoma"/>
                <w:b/>
                <w:bCs/>
                <w:color w:val="000000"/>
                <w:sz w:val="22"/>
                <w:szCs w:val="22"/>
              </w:rPr>
              <w:t>Player Level</w:t>
            </w:r>
            <w:r w:rsidRPr="00222F00">
              <w:rPr>
                <w:rFonts w:ascii="Calibri" w:hAnsi="Calibri" w:cs="Tahoma"/>
                <w:b/>
                <w:bCs/>
                <w:color w:val="000000"/>
                <w:sz w:val="22"/>
                <w:szCs w:val="22"/>
              </w:rPr>
              <w:br/>
              <w:t>Combinations</w:t>
            </w:r>
          </w:p>
        </w:tc>
        <w:tc>
          <w:tcPr>
            <w:tcW w:w="1834" w:type="pct"/>
            <w:tcBorders>
              <w:top w:val="outset" w:sz="6" w:space="0" w:color="auto"/>
              <w:left w:val="outset" w:sz="6" w:space="0" w:color="auto"/>
              <w:bottom w:val="outset" w:sz="6" w:space="0" w:color="auto"/>
              <w:right w:val="outset" w:sz="6" w:space="0" w:color="auto"/>
            </w:tcBorders>
            <w:shd w:val="clear" w:color="auto" w:fill="DDDDDD"/>
          </w:tcPr>
          <w:p w:rsidR="00B1123B" w:rsidRPr="00222F00" w:rsidRDefault="00B1123B" w:rsidP="00C24C8F">
            <w:pPr>
              <w:jc w:val="center"/>
              <w:rPr>
                <w:rFonts w:ascii="Calibri" w:hAnsi="Calibri" w:cs="Tahoma"/>
                <w:color w:val="000000"/>
                <w:sz w:val="22"/>
                <w:szCs w:val="22"/>
              </w:rPr>
            </w:pPr>
            <w:r w:rsidRPr="00222F00">
              <w:rPr>
                <w:rFonts w:ascii="Calibri" w:hAnsi="Calibri" w:cs="Tahoma"/>
                <w:b/>
                <w:bCs/>
                <w:color w:val="000000"/>
                <w:sz w:val="22"/>
                <w:szCs w:val="22"/>
              </w:rPr>
              <w:t xml:space="preserve">Individual Rating </w:t>
            </w:r>
            <w:r w:rsidRPr="00222F00">
              <w:rPr>
                <w:rFonts w:ascii="Calibri" w:hAnsi="Calibri" w:cs="Tahoma"/>
                <w:b/>
                <w:bCs/>
                <w:color w:val="000000"/>
                <w:sz w:val="22"/>
                <w:szCs w:val="22"/>
              </w:rPr>
              <w:br/>
              <w:t>Cannot Exceed</w:t>
            </w:r>
          </w:p>
        </w:tc>
      </w:tr>
      <w:tr w:rsidR="00B1123B" w:rsidRPr="00222F00">
        <w:trPr>
          <w:tblCellSpacing w:w="0" w:type="dxa"/>
          <w:jc w:val="center"/>
        </w:trPr>
        <w:tc>
          <w:tcPr>
            <w:tcW w:w="1002" w:type="pct"/>
            <w:tcBorders>
              <w:top w:val="outset" w:sz="6" w:space="0" w:color="auto"/>
              <w:left w:val="outset" w:sz="6" w:space="0" w:color="auto"/>
              <w:bottom w:val="outset" w:sz="6" w:space="0" w:color="auto"/>
              <w:right w:val="outset" w:sz="6" w:space="0" w:color="auto"/>
            </w:tcBorders>
            <w:shd w:val="clear" w:color="auto" w:fill="DDDDDD"/>
          </w:tcPr>
          <w:p w:rsidR="00B1123B" w:rsidRPr="00222F00" w:rsidRDefault="00B1123B" w:rsidP="00C24C8F">
            <w:pPr>
              <w:jc w:val="center"/>
              <w:rPr>
                <w:rFonts w:ascii="Calibri" w:hAnsi="Calibri" w:cs="Tahoma"/>
                <w:color w:val="000000"/>
                <w:sz w:val="22"/>
                <w:szCs w:val="22"/>
              </w:rPr>
            </w:pPr>
            <w:r w:rsidRPr="00222F00">
              <w:rPr>
                <w:rFonts w:ascii="Calibri" w:hAnsi="Calibri" w:cs="Tahoma"/>
                <w:color w:val="000000"/>
                <w:sz w:val="22"/>
                <w:szCs w:val="22"/>
              </w:rPr>
              <w:t>6.5</w:t>
            </w:r>
          </w:p>
        </w:tc>
        <w:tc>
          <w:tcPr>
            <w:tcW w:w="2164" w:type="pct"/>
            <w:tcBorders>
              <w:top w:val="outset" w:sz="6" w:space="0" w:color="auto"/>
              <w:left w:val="outset" w:sz="6" w:space="0" w:color="auto"/>
              <w:bottom w:val="outset" w:sz="6" w:space="0" w:color="auto"/>
              <w:right w:val="outset" w:sz="6" w:space="0" w:color="auto"/>
            </w:tcBorders>
            <w:shd w:val="clear" w:color="auto" w:fill="DDDDDD"/>
          </w:tcPr>
          <w:p w:rsidR="00B1123B" w:rsidRPr="00222F00" w:rsidRDefault="00B1123B" w:rsidP="00C24C8F">
            <w:pPr>
              <w:jc w:val="center"/>
              <w:rPr>
                <w:rFonts w:ascii="Calibri" w:hAnsi="Calibri" w:cs="Tahoma"/>
                <w:color w:val="000000"/>
                <w:sz w:val="22"/>
                <w:szCs w:val="22"/>
              </w:rPr>
            </w:pPr>
            <w:r w:rsidRPr="00222F00">
              <w:rPr>
                <w:rFonts w:ascii="Calibri" w:hAnsi="Calibri" w:cs="Tahoma"/>
                <w:color w:val="000000"/>
                <w:sz w:val="22"/>
                <w:szCs w:val="22"/>
              </w:rPr>
              <w:t>3.5 with a 3.0</w:t>
            </w:r>
            <w:r w:rsidRPr="00222F00">
              <w:rPr>
                <w:rFonts w:ascii="Calibri" w:hAnsi="Calibri" w:cs="Tahoma"/>
                <w:color w:val="000000"/>
                <w:sz w:val="22"/>
                <w:szCs w:val="22"/>
              </w:rPr>
              <w:br/>
              <w:t>3.0 with a 3.0</w:t>
            </w:r>
          </w:p>
        </w:tc>
        <w:tc>
          <w:tcPr>
            <w:tcW w:w="1834" w:type="pct"/>
            <w:tcBorders>
              <w:top w:val="outset" w:sz="6" w:space="0" w:color="auto"/>
              <w:left w:val="outset" w:sz="6" w:space="0" w:color="auto"/>
              <w:bottom w:val="outset" w:sz="6" w:space="0" w:color="auto"/>
              <w:right w:val="outset" w:sz="6" w:space="0" w:color="auto"/>
            </w:tcBorders>
            <w:shd w:val="clear" w:color="auto" w:fill="DDDDDD"/>
          </w:tcPr>
          <w:p w:rsidR="00B1123B" w:rsidRPr="00222F00" w:rsidRDefault="00B1123B" w:rsidP="00C24C8F">
            <w:pPr>
              <w:jc w:val="center"/>
              <w:rPr>
                <w:rFonts w:ascii="Calibri" w:hAnsi="Calibri" w:cs="Tahoma"/>
                <w:color w:val="000000"/>
                <w:sz w:val="22"/>
                <w:szCs w:val="22"/>
              </w:rPr>
            </w:pPr>
            <w:r w:rsidRPr="00222F00">
              <w:rPr>
                <w:rFonts w:ascii="Calibri" w:hAnsi="Calibri" w:cs="Tahoma"/>
                <w:color w:val="000000"/>
                <w:sz w:val="22"/>
                <w:szCs w:val="22"/>
              </w:rPr>
              <w:t>3.5</w:t>
            </w:r>
          </w:p>
        </w:tc>
      </w:tr>
      <w:tr w:rsidR="00B1123B" w:rsidRPr="00222F00">
        <w:trPr>
          <w:tblCellSpacing w:w="0" w:type="dxa"/>
          <w:jc w:val="center"/>
        </w:trPr>
        <w:tc>
          <w:tcPr>
            <w:tcW w:w="1002" w:type="pct"/>
            <w:tcBorders>
              <w:top w:val="outset" w:sz="6" w:space="0" w:color="auto"/>
              <w:left w:val="outset" w:sz="6" w:space="0" w:color="auto"/>
              <w:bottom w:val="outset" w:sz="6" w:space="0" w:color="auto"/>
              <w:right w:val="outset" w:sz="6" w:space="0" w:color="auto"/>
            </w:tcBorders>
            <w:shd w:val="clear" w:color="auto" w:fill="FFFFFF"/>
          </w:tcPr>
          <w:p w:rsidR="00B1123B" w:rsidRPr="00222F00" w:rsidRDefault="00B1123B" w:rsidP="00C24C8F">
            <w:pPr>
              <w:jc w:val="center"/>
              <w:rPr>
                <w:rFonts w:ascii="Calibri" w:hAnsi="Calibri" w:cs="Tahoma"/>
                <w:color w:val="000000"/>
                <w:sz w:val="22"/>
                <w:szCs w:val="22"/>
              </w:rPr>
            </w:pPr>
            <w:r w:rsidRPr="00222F00">
              <w:rPr>
                <w:rFonts w:ascii="Calibri" w:hAnsi="Calibri" w:cs="Tahoma"/>
                <w:color w:val="000000"/>
                <w:sz w:val="22"/>
                <w:szCs w:val="22"/>
              </w:rPr>
              <w:t>7.5</w:t>
            </w:r>
          </w:p>
        </w:tc>
        <w:tc>
          <w:tcPr>
            <w:tcW w:w="2164" w:type="pct"/>
            <w:tcBorders>
              <w:top w:val="outset" w:sz="6" w:space="0" w:color="auto"/>
              <w:left w:val="outset" w:sz="6" w:space="0" w:color="auto"/>
              <w:bottom w:val="outset" w:sz="6" w:space="0" w:color="auto"/>
              <w:right w:val="outset" w:sz="6" w:space="0" w:color="auto"/>
            </w:tcBorders>
            <w:shd w:val="clear" w:color="auto" w:fill="FFFFFF"/>
          </w:tcPr>
          <w:p w:rsidR="00B1123B" w:rsidRPr="00222F00" w:rsidRDefault="00B1123B" w:rsidP="00C24C8F">
            <w:pPr>
              <w:jc w:val="center"/>
              <w:rPr>
                <w:rFonts w:ascii="Calibri" w:hAnsi="Calibri" w:cs="Tahoma"/>
                <w:color w:val="000000"/>
                <w:sz w:val="22"/>
                <w:szCs w:val="22"/>
              </w:rPr>
            </w:pPr>
            <w:r w:rsidRPr="00222F00">
              <w:rPr>
                <w:rFonts w:ascii="Calibri" w:hAnsi="Calibri" w:cs="Tahoma"/>
                <w:color w:val="000000"/>
                <w:sz w:val="22"/>
                <w:szCs w:val="22"/>
              </w:rPr>
              <w:t>4.0 with a 3.5</w:t>
            </w:r>
            <w:r w:rsidRPr="00222F00">
              <w:rPr>
                <w:rFonts w:ascii="Calibri" w:hAnsi="Calibri" w:cs="Tahoma"/>
                <w:color w:val="000000"/>
                <w:sz w:val="22"/>
                <w:szCs w:val="22"/>
              </w:rPr>
              <w:br/>
              <w:t>3.5 with a 3.5</w:t>
            </w:r>
          </w:p>
        </w:tc>
        <w:tc>
          <w:tcPr>
            <w:tcW w:w="1834" w:type="pct"/>
            <w:tcBorders>
              <w:top w:val="outset" w:sz="6" w:space="0" w:color="auto"/>
              <w:left w:val="outset" w:sz="6" w:space="0" w:color="auto"/>
              <w:bottom w:val="outset" w:sz="6" w:space="0" w:color="auto"/>
              <w:right w:val="outset" w:sz="6" w:space="0" w:color="auto"/>
            </w:tcBorders>
            <w:shd w:val="clear" w:color="auto" w:fill="FFFFFF"/>
          </w:tcPr>
          <w:p w:rsidR="00B1123B" w:rsidRPr="00222F00" w:rsidRDefault="00B1123B" w:rsidP="00C24C8F">
            <w:pPr>
              <w:jc w:val="center"/>
              <w:rPr>
                <w:rFonts w:ascii="Calibri" w:hAnsi="Calibri" w:cs="Tahoma"/>
                <w:color w:val="000000"/>
                <w:sz w:val="22"/>
                <w:szCs w:val="22"/>
              </w:rPr>
            </w:pPr>
            <w:r w:rsidRPr="00222F00">
              <w:rPr>
                <w:rFonts w:ascii="Calibri" w:hAnsi="Calibri" w:cs="Tahoma"/>
                <w:color w:val="000000"/>
                <w:sz w:val="22"/>
                <w:szCs w:val="22"/>
              </w:rPr>
              <w:t>4.0</w:t>
            </w:r>
          </w:p>
        </w:tc>
      </w:tr>
      <w:tr w:rsidR="00B1123B" w:rsidRPr="00222F00">
        <w:trPr>
          <w:tblCellSpacing w:w="0" w:type="dxa"/>
          <w:jc w:val="center"/>
        </w:trPr>
        <w:tc>
          <w:tcPr>
            <w:tcW w:w="1002" w:type="pct"/>
            <w:tcBorders>
              <w:top w:val="outset" w:sz="6" w:space="0" w:color="auto"/>
              <w:left w:val="outset" w:sz="6" w:space="0" w:color="auto"/>
              <w:bottom w:val="outset" w:sz="6" w:space="0" w:color="auto"/>
              <w:right w:val="outset" w:sz="6" w:space="0" w:color="auto"/>
            </w:tcBorders>
            <w:shd w:val="clear" w:color="auto" w:fill="DDDDDD"/>
          </w:tcPr>
          <w:p w:rsidR="00B1123B" w:rsidRPr="00222F00" w:rsidRDefault="00B1123B" w:rsidP="00C24C8F">
            <w:pPr>
              <w:jc w:val="center"/>
              <w:rPr>
                <w:rFonts w:ascii="Calibri" w:hAnsi="Calibri" w:cs="Tahoma"/>
                <w:color w:val="000000"/>
                <w:sz w:val="22"/>
                <w:szCs w:val="22"/>
              </w:rPr>
            </w:pPr>
            <w:r w:rsidRPr="00222F00">
              <w:rPr>
                <w:rFonts w:ascii="Calibri" w:hAnsi="Calibri" w:cs="Tahoma"/>
                <w:color w:val="000000"/>
                <w:sz w:val="22"/>
                <w:szCs w:val="22"/>
              </w:rPr>
              <w:t>8.5</w:t>
            </w:r>
          </w:p>
        </w:tc>
        <w:tc>
          <w:tcPr>
            <w:tcW w:w="2164" w:type="pct"/>
            <w:tcBorders>
              <w:top w:val="outset" w:sz="6" w:space="0" w:color="auto"/>
              <w:left w:val="outset" w:sz="6" w:space="0" w:color="auto"/>
              <w:bottom w:val="outset" w:sz="6" w:space="0" w:color="auto"/>
              <w:right w:val="outset" w:sz="6" w:space="0" w:color="auto"/>
            </w:tcBorders>
            <w:shd w:val="clear" w:color="auto" w:fill="DDDDDD"/>
          </w:tcPr>
          <w:p w:rsidR="00EE5974" w:rsidRPr="00222F00" w:rsidRDefault="00EE5974" w:rsidP="00C24C8F">
            <w:pPr>
              <w:jc w:val="center"/>
              <w:rPr>
                <w:rFonts w:ascii="Calibri" w:hAnsi="Calibri" w:cs="Tahoma"/>
                <w:color w:val="000000"/>
                <w:sz w:val="22"/>
                <w:szCs w:val="22"/>
              </w:rPr>
            </w:pPr>
            <w:r w:rsidRPr="00222F00">
              <w:rPr>
                <w:rFonts w:ascii="Calibri" w:hAnsi="Calibri" w:cs="Tahoma"/>
                <w:color w:val="000000"/>
                <w:sz w:val="22"/>
                <w:szCs w:val="22"/>
              </w:rPr>
              <w:t>5.0 with a 3.5</w:t>
            </w:r>
          </w:p>
          <w:p w:rsidR="00B1123B" w:rsidRPr="00222F00" w:rsidRDefault="00B1123B" w:rsidP="00C24C8F">
            <w:pPr>
              <w:jc w:val="center"/>
              <w:rPr>
                <w:rFonts w:ascii="Calibri" w:hAnsi="Calibri" w:cs="Tahoma"/>
                <w:color w:val="000000"/>
                <w:sz w:val="22"/>
                <w:szCs w:val="22"/>
              </w:rPr>
            </w:pPr>
            <w:r w:rsidRPr="00222F00">
              <w:rPr>
                <w:rFonts w:ascii="Calibri" w:hAnsi="Calibri" w:cs="Tahoma"/>
                <w:color w:val="000000"/>
                <w:sz w:val="22"/>
                <w:szCs w:val="22"/>
              </w:rPr>
              <w:t>4.5 with a 4.0</w:t>
            </w:r>
            <w:r w:rsidRPr="00222F00">
              <w:rPr>
                <w:rFonts w:ascii="Calibri" w:hAnsi="Calibri" w:cs="Tahoma"/>
                <w:color w:val="000000"/>
                <w:sz w:val="22"/>
                <w:szCs w:val="22"/>
              </w:rPr>
              <w:br/>
              <w:t>4.0 with a 4.0</w:t>
            </w:r>
          </w:p>
        </w:tc>
        <w:tc>
          <w:tcPr>
            <w:tcW w:w="1834" w:type="pct"/>
            <w:tcBorders>
              <w:top w:val="outset" w:sz="6" w:space="0" w:color="auto"/>
              <w:left w:val="outset" w:sz="6" w:space="0" w:color="auto"/>
              <w:bottom w:val="outset" w:sz="6" w:space="0" w:color="auto"/>
              <w:right w:val="outset" w:sz="6" w:space="0" w:color="auto"/>
            </w:tcBorders>
            <w:shd w:val="clear" w:color="auto" w:fill="DDDDDD"/>
          </w:tcPr>
          <w:p w:rsidR="00B1123B" w:rsidRPr="00222F00" w:rsidRDefault="00EE5974" w:rsidP="00C24C8F">
            <w:pPr>
              <w:spacing w:after="150"/>
              <w:jc w:val="center"/>
              <w:rPr>
                <w:rFonts w:ascii="Calibri" w:hAnsi="Calibri" w:cs="Tahoma"/>
                <w:color w:val="000000"/>
                <w:sz w:val="22"/>
                <w:szCs w:val="22"/>
              </w:rPr>
            </w:pPr>
            <w:r w:rsidRPr="00222F00">
              <w:rPr>
                <w:rFonts w:ascii="Calibri" w:hAnsi="Calibri" w:cs="Tahoma"/>
                <w:color w:val="000000"/>
                <w:sz w:val="22"/>
                <w:szCs w:val="22"/>
              </w:rPr>
              <w:t>5.0</w:t>
            </w:r>
          </w:p>
        </w:tc>
      </w:tr>
      <w:tr w:rsidR="008263EA" w:rsidRPr="00222F00" w:rsidTr="00F11050">
        <w:trPr>
          <w:tblCellSpacing w:w="0" w:type="dxa"/>
          <w:jc w:val="center"/>
        </w:trPr>
        <w:tc>
          <w:tcPr>
            <w:tcW w:w="1002" w:type="pct"/>
            <w:tcBorders>
              <w:top w:val="outset" w:sz="6" w:space="0" w:color="auto"/>
              <w:left w:val="outset" w:sz="6" w:space="0" w:color="auto"/>
              <w:bottom w:val="outset" w:sz="6" w:space="0" w:color="auto"/>
              <w:right w:val="outset" w:sz="6" w:space="0" w:color="auto"/>
            </w:tcBorders>
            <w:shd w:val="clear" w:color="auto" w:fill="FFFFFF"/>
          </w:tcPr>
          <w:p w:rsidR="008263EA" w:rsidRPr="00222F00" w:rsidRDefault="008263EA" w:rsidP="00C24C8F">
            <w:pPr>
              <w:jc w:val="center"/>
              <w:rPr>
                <w:rFonts w:ascii="Calibri" w:hAnsi="Calibri" w:cs="Tahoma"/>
                <w:color w:val="000000"/>
                <w:sz w:val="22"/>
                <w:szCs w:val="22"/>
              </w:rPr>
            </w:pPr>
            <w:r>
              <w:rPr>
                <w:rFonts w:ascii="Calibri" w:hAnsi="Calibri" w:cs="Tahoma"/>
                <w:color w:val="000000"/>
                <w:sz w:val="22"/>
                <w:szCs w:val="22"/>
              </w:rPr>
              <w:t>9.5</w:t>
            </w:r>
          </w:p>
        </w:tc>
        <w:tc>
          <w:tcPr>
            <w:tcW w:w="2164" w:type="pct"/>
            <w:tcBorders>
              <w:top w:val="outset" w:sz="6" w:space="0" w:color="auto"/>
              <w:left w:val="outset" w:sz="6" w:space="0" w:color="auto"/>
              <w:bottom w:val="outset" w:sz="6" w:space="0" w:color="auto"/>
              <w:right w:val="outset" w:sz="6" w:space="0" w:color="auto"/>
            </w:tcBorders>
            <w:shd w:val="clear" w:color="auto" w:fill="FFFFFF"/>
          </w:tcPr>
          <w:p w:rsidR="008263EA" w:rsidRDefault="008263EA" w:rsidP="00C24C8F">
            <w:pPr>
              <w:jc w:val="center"/>
              <w:rPr>
                <w:rFonts w:ascii="Calibri" w:hAnsi="Calibri" w:cs="Tahoma"/>
                <w:color w:val="000000"/>
                <w:sz w:val="22"/>
                <w:szCs w:val="22"/>
              </w:rPr>
            </w:pPr>
            <w:r>
              <w:rPr>
                <w:rFonts w:ascii="Calibri" w:hAnsi="Calibri" w:cs="Tahoma"/>
                <w:color w:val="000000"/>
                <w:sz w:val="22"/>
                <w:szCs w:val="22"/>
              </w:rPr>
              <w:t>5.5 with a 4.0</w:t>
            </w:r>
          </w:p>
          <w:p w:rsidR="008263EA" w:rsidRDefault="008263EA" w:rsidP="00C24C8F">
            <w:pPr>
              <w:jc w:val="center"/>
              <w:rPr>
                <w:rFonts w:ascii="Calibri" w:hAnsi="Calibri" w:cs="Tahoma"/>
                <w:color w:val="000000"/>
                <w:sz w:val="22"/>
                <w:szCs w:val="22"/>
              </w:rPr>
            </w:pPr>
            <w:r>
              <w:rPr>
                <w:rFonts w:ascii="Calibri" w:hAnsi="Calibri" w:cs="Tahoma"/>
                <w:color w:val="000000"/>
                <w:sz w:val="22"/>
                <w:szCs w:val="22"/>
              </w:rPr>
              <w:t>5.0 with a 4.5</w:t>
            </w:r>
          </w:p>
          <w:p w:rsidR="00DE6404" w:rsidRPr="00222F00" w:rsidRDefault="00DE6404" w:rsidP="00C24C8F">
            <w:pPr>
              <w:jc w:val="center"/>
              <w:rPr>
                <w:rFonts w:ascii="Calibri" w:hAnsi="Calibri" w:cs="Tahoma"/>
                <w:color w:val="000000"/>
                <w:sz w:val="22"/>
                <w:szCs w:val="22"/>
              </w:rPr>
            </w:pPr>
            <w:r>
              <w:rPr>
                <w:rFonts w:ascii="Calibri" w:hAnsi="Calibri" w:cs="Tahoma"/>
                <w:color w:val="000000"/>
                <w:sz w:val="22"/>
                <w:szCs w:val="22"/>
              </w:rPr>
              <w:t>5.0 with a 3.5</w:t>
            </w:r>
          </w:p>
        </w:tc>
        <w:tc>
          <w:tcPr>
            <w:tcW w:w="1834" w:type="pct"/>
            <w:tcBorders>
              <w:top w:val="outset" w:sz="6" w:space="0" w:color="auto"/>
              <w:left w:val="outset" w:sz="6" w:space="0" w:color="auto"/>
              <w:bottom w:val="outset" w:sz="6" w:space="0" w:color="auto"/>
              <w:right w:val="outset" w:sz="6" w:space="0" w:color="auto"/>
            </w:tcBorders>
            <w:shd w:val="clear" w:color="auto" w:fill="FFFFFF"/>
          </w:tcPr>
          <w:p w:rsidR="008263EA" w:rsidRPr="00222F00" w:rsidRDefault="008263EA" w:rsidP="00C24C8F">
            <w:pPr>
              <w:spacing w:after="150"/>
              <w:jc w:val="center"/>
              <w:rPr>
                <w:rFonts w:ascii="Calibri" w:hAnsi="Calibri" w:cs="Tahoma"/>
                <w:color w:val="000000"/>
                <w:sz w:val="22"/>
                <w:szCs w:val="22"/>
              </w:rPr>
            </w:pPr>
            <w:r>
              <w:rPr>
                <w:rFonts w:ascii="Calibri" w:hAnsi="Calibri" w:cs="Tahoma"/>
                <w:color w:val="000000"/>
                <w:sz w:val="22"/>
                <w:szCs w:val="22"/>
              </w:rPr>
              <w:t>5.5</w:t>
            </w:r>
          </w:p>
        </w:tc>
      </w:tr>
    </w:tbl>
    <w:p w:rsidR="00EE5974" w:rsidRPr="00222F00" w:rsidRDefault="00EE5974" w:rsidP="00EE5974">
      <w:pPr>
        <w:spacing w:before="100" w:after="100"/>
        <w:ind w:left="360"/>
        <w:jc w:val="both"/>
        <w:rPr>
          <w:rFonts w:ascii="Calibri" w:hAnsi="Calibri" w:cs="Arial"/>
          <w:color w:val="000000"/>
          <w:sz w:val="22"/>
          <w:szCs w:val="22"/>
        </w:rPr>
      </w:pPr>
    </w:p>
    <w:p w:rsidR="00B1123B" w:rsidRPr="00222F00" w:rsidRDefault="00B1123B" w:rsidP="00B1123B">
      <w:pPr>
        <w:numPr>
          <w:ilvl w:val="0"/>
          <w:numId w:val="4"/>
        </w:numPr>
        <w:spacing w:before="100" w:after="100"/>
        <w:jc w:val="both"/>
        <w:rPr>
          <w:rFonts w:ascii="Calibri" w:hAnsi="Calibri" w:cs="Arial"/>
          <w:color w:val="000000"/>
          <w:sz w:val="22"/>
          <w:szCs w:val="22"/>
        </w:rPr>
      </w:pPr>
      <w:r w:rsidRPr="00222F00">
        <w:rPr>
          <w:rFonts w:ascii="Calibri" w:hAnsi="Calibri" w:cs="Arial"/>
          <w:color w:val="000000"/>
          <w:sz w:val="22"/>
          <w:szCs w:val="22"/>
        </w:rPr>
        <w:t xml:space="preserve">Combo Doubles results are not factored into NTRP computer ratings for adult league play. A person’s computer rating will not change for active participants in the adult leagues due to participation in this league. </w:t>
      </w:r>
    </w:p>
    <w:p w:rsidR="00B1123B" w:rsidRPr="00222F00" w:rsidRDefault="00B1123B" w:rsidP="00B1123B">
      <w:pPr>
        <w:numPr>
          <w:ilvl w:val="0"/>
          <w:numId w:val="4"/>
        </w:numPr>
        <w:spacing w:before="100" w:after="100"/>
        <w:rPr>
          <w:rFonts w:ascii="Calibri" w:hAnsi="Calibri" w:cs="Arial"/>
          <w:color w:val="000000"/>
          <w:sz w:val="22"/>
          <w:szCs w:val="22"/>
        </w:rPr>
      </w:pPr>
      <w:r w:rsidRPr="00222F00">
        <w:rPr>
          <w:rFonts w:ascii="Calibri" w:hAnsi="Calibri" w:cs="Arial"/>
          <w:color w:val="000000"/>
          <w:sz w:val="22"/>
          <w:szCs w:val="22"/>
        </w:rPr>
        <w:t xml:space="preserve">Captains should check with all players before registering them for the team. </w:t>
      </w:r>
      <w:r w:rsidRPr="00222F00">
        <w:rPr>
          <w:rFonts w:ascii="Calibri" w:hAnsi="Calibri" w:cs="Arial"/>
          <w:color w:val="000000"/>
          <w:sz w:val="22"/>
          <w:szCs w:val="22"/>
          <w:highlight w:val="yellow"/>
        </w:rPr>
        <w:t xml:space="preserve">Once payment has been made </w:t>
      </w:r>
      <w:r w:rsidRPr="00222F00">
        <w:rPr>
          <w:rStyle w:val="Strong"/>
          <w:rFonts w:ascii="Calibri" w:hAnsi="Calibri" w:cs="Arial"/>
          <w:color w:val="000000"/>
          <w:sz w:val="22"/>
          <w:szCs w:val="22"/>
          <w:highlight w:val="yellow"/>
        </w:rPr>
        <w:t xml:space="preserve">no </w:t>
      </w:r>
      <w:r w:rsidR="00EC41CC">
        <w:rPr>
          <w:rStyle w:val="Strong"/>
          <w:rFonts w:ascii="Calibri" w:hAnsi="Calibri" w:cs="Arial"/>
          <w:color w:val="000000"/>
          <w:sz w:val="22"/>
          <w:szCs w:val="22"/>
          <w:highlight w:val="yellow"/>
        </w:rPr>
        <w:t xml:space="preserve">full </w:t>
      </w:r>
      <w:r w:rsidRPr="00222F00">
        <w:rPr>
          <w:rStyle w:val="Strong"/>
          <w:rFonts w:ascii="Calibri" w:hAnsi="Calibri" w:cs="Arial"/>
          <w:color w:val="000000"/>
          <w:sz w:val="22"/>
          <w:szCs w:val="22"/>
          <w:highlight w:val="yellow"/>
        </w:rPr>
        <w:t>refunds</w:t>
      </w:r>
      <w:r w:rsidRPr="00222F00">
        <w:rPr>
          <w:rFonts w:ascii="Calibri" w:hAnsi="Calibri" w:cs="Arial"/>
          <w:color w:val="000000"/>
          <w:sz w:val="22"/>
          <w:szCs w:val="22"/>
          <w:highlight w:val="yellow"/>
        </w:rPr>
        <w:t xml:space="preserve"> will be issued.</w:t>
      </w:r>
      <w:r w:rsidRPr="00222F00">
        <w:rPr>
          <w:rFonts w:ascii="Calibri" w:hAnsi="Calibri" w:cs="Arial"/>
          <w:color w:val="000000"/>
          <w:sz w:val="22"/>
          <w:szCs w:val="22"/>
        </w:rPr>
        <w:t xml:space="preserve"> We recommend that each player be responsible for registering themselves on a team.</w:t>
      </w:r>
    </w:p>
    <w:p w:rsidR="006D55DD" w:rsidRPr="00DB3278" w:rsidRDefault="00DE6404" w:rsidP="00B1123B">
      <w:pPr>
        <w:pStyle w:val="NoSpacing"/>
        <w:numPr>
          <w:ilvl w:val="0"/>
          <w:numId w:val="4"/>
        </w:numPr>
        <w:rPr>
          <w:rFonts w:ascii="Calibri" w:hAnsi="Calibri" w:cs="Arial"/>
          <w:b/>
          <w:sz w:val="22"/>
          <w:szCs w:val="22"/>
        </w:rPr>
      </w:pPr>
      <w:r w:rsidRPr="00DB3278">
        <w:rPr>
          <w:rFonts w:ascii="Calibri" w:hAnsi="Calibri"/>
          <w:sz w:val="22"/>
          <w:szCs w:val="22"/>
        </w:rPr>
        <w:t xml:space="preserve">If </w:t>
      </w:r>
      <w:r w:rsidR="00B1123B" w:rsidRPr="00DB3278">
        <w:rPr>
          <w:rFonts w:ascii="Calibri" w:hAnsi="Calibri"/>
          <w:sz w:val="22"/>
          <w:szCs w:val="22"/>
        </w:rPr>
        <w:t>you need additional players for your team</w:t>
      </w:r>
      <w:r w:rsidRPr="00DB3278">
        <w:rPr>
          <w:rFonts w:ascii="Calibri" w:hAnsi="Calibri"/>
          <w:sz w:val="22"/>
          <w:szCs w:val="22"/>
        </w:rPr>
        <w:t xml:space="preserve">, please visit: </w:t>
      </w:r>
      <w:hyperlink r:id="rId13" w:history="1">
        <w:r w:rsidR="00E82A95" w:rsidRPr="00DB3278">
          <w:rPr>
            <w:rStyle w:val="Hyperlink"/>
            <w:rFonts w:ascii="Calibri" w:hAnsi="Calibri"/>
            <w:sz w:val="22"/>
            <w:szCs w:val="22"/>
          </w:rPr>
          <w:t>https://www.ustaatlanta.com/findateam</w:t>
        </w:r>
      </w:hyperlink>
      <w:r w:rsidRPr="00DB3278">
        <w:rPr>
          <w:rFonts w:ascii="Calibri" w:hAnsi="Calibri"/>
          <w:sz w:val="22"/>
          <w:szCs w:val="22"/>
        </w:rPr>
        <w:t>to view a sortable list of players looking for a team.</w:t>
      </w:r>
    </w:p>
    <w:p w:rsidR="0070355C" w:rsidRPr="00222F00" w:rsidRDefault="0070355C" w:rsidP="009E2B16">
      <w:pPr>
        <w:pStyle w:val="BodyText"/>
        <w:rPr>
          <w:rFonts w:ascii="Calibri" w:hAnsi="Calibri" w:cs="Arial"/>
          <w:b/>
          <w:sz w:val="22"/>
          <w:szCs w:val="22"/>
        </w:rPr>
      </w:pPr>
    </w:p>
    <w:p w:rsidR="00D87106" w:rsidRDefault="00D87106" w:rsidP="00B1123B">
      <w:pPr>
        <w:pStyle w:val="BodyText"/>
        <w:jc w:val="center"/>
        <w:rPr>
          <w:rFonts w:ascii="Calibri" w:hAnsi="Calibri" w:cs="Arial"/>
          <w:b/>
          <w:sz w:val="22"/>
          <w:szCs w:val="22"/>
        </w:rPr>
      </w:pPr>
    </w:p>
    <w:p w:rsidR="00DC7CCC" w:rsidRDefault="00DC7CCC" w:rsidP="00B1123B">
      <w:pPr>
        <w:pStyle w:val="BodyText"/>
        <w:jc w:val="center"/>
        <w:rPr>
          <w:rFonts w:ascii="Calibri" w:hAnsi="Calibri" w:cs="Arial"/>
          <w:b/>
          <w:sz w:val="22"/>
          <w:szCs w:val="22"/>
        </w:rPr>
      </w:pPr>
    </w:p>
    <w:p w:rsidR="00DC7CCC" w:rsidRDefault="00DC7CCC" w:rsidP="00B1123B">
      <w:pPr>
        <w:pStyle w:val="BodyText"/>
        <w:jc w:val="center"/>
        <w:rPr>
          <w:rFonts w:ascii="Calibri" w:hAnsi="Calibri" w:cs="Arial"/>
          <w:b/>
          <w:sz w:val="22"/>
          <w:szCs w:val="22"/>
        </w:rPr>
      </w:pPr>
    </w:p>
    <w:p w:rsidR="00DC7CCC" w:rsidRDefault="00DC7CCC" w:rsidP="00B1123B">
      <w:pPr>
        <w:pStyle w:val="BodyText"/>
        <w:jc w:val="center"/>
        <w:rPr>
          <w:rFonts w:ascii="Calibri" w:hAnsi="Calibri" w:cs="Arial"/>
          <w:b/>
          <w:sz w:val="22"/>
          <w:szCs w:val="22"/>
        </w:rPr>
      </w:pPr>
    </w:p>
    <w:p w:rsidR="009E2B16" w:rsidRDefault="009E2B16" w:rsidP="00B1123B">
      <w:pPr>
        <w:pStyle w:val="BodyText"/>
        <w:jc w:val="center"/>
        <w:rPr>
          <w:rFonts w:ascii="Calibri" w:hAnsi="Calibri" w:cs="Arial"/>
          <w:b/>
          <w:sz w:val="22"/>
          <w:szCs w:val="22"/>
        </w:rPr>
      </w:pPr>
    </w:p>
    <w:p w:rsidR="005F66BD" w:rsidRDefault="005F66BD" w:rsidP="00B1123B">
      <w:pPr>
        <w:pStyle w:val="BodyText"/>
        <w:jc w:val="center"/>
        <w:rPr>
          <w:rFonts w:ascii="Calibri" w:hAnsi="Calibri" w:cs="Arial"/>
          <w:b/>
          <w:sz w:val="22"/>
          <w:szCs w:val="22"/>
        </w:rPr>
      </w:pPr>
    </w:p>
    <w:p w:rsidR="005F66BD" w:rsidRDefault="005F66BD" w:rsidP="00B1123B">
      <w:pPr>
        <w:pStyle w:val="BodyText"/>
        <w:jc w:val="center"/>
        <w:rPr>
          <w:rFonts w:ascii="Calibri" w:hAnsi="Calibri" w:cs="Arial"/>
          <w:b/>
          <w:sz w:val="22"/>
          <w:szCs w:val="22"/>
        </w:rPr>
      </w:pPr>
    </w:p>
    <w:p w:rsidR="005F66BD" w:rsidRDefault="005F66BD" w:rsidP="00B1123B">
      <w:pPr>
        <w:pStyle w:val="BodyText"/>
        <w:jc w:val="center"/>
        <w:rPr>
          <w:rFonts w:ascii="Calibri" w:hAnsi="Calibri" w:cs="Arial"/>
          <w:b/>
          <w:sz w:val="22"/>
          <w:szCs w:val="22"/>
        </w:rPr>
      </w:pPr>
    </w:p>
    <w:p w:rsidR="005F66BD" w:rsidRDefault="005F66BD" w:rsidP="00B1123B">
      <w:pPr>
        <w:pStyle w:val="BodyText"/>
        <w:jc w:val="center"/>
        <w:rPr>
          <w:rFonts w:ascii="Calibri" w:hAnsi="Calibri" w:cs="Arial"/>
          <w:b/>
          <w:sz w:val="22"/>
          <w:szCs w:val="22"/>
        </w:rPr>
      </w:pPr>
    </w:p>
    <w:p w:rsidR="005F66BD" w:rsidRDefault="005F66BD" w:rsidP="00B1123B">
      <w:pPr>
        <w:pStyle w:val="BodyText"/>
        <w:jc w:val="center"/>
        <w:rPr>
          <w:rFonts w:ascii="Calibri" w:hAnsi="Calibri" w:cs="Arial"/>
          <w:b/>
          <w:sz w:val="22"/>
          <w:szCs w:val="22"/>
        </w:rPr>
      </w:pPr>
    </w:p>
    <w:p w:rsidR="005F66BD" w:rsidRDefault="005F66BD" w:rsidP="00B1123B">
      <w:pPr>
        <w:pStyle w:val="BodyText"/>
        <w:jc w:val="center"/>
        <w:rPr>
          <w:rFonts w:ascii="Calibri" w:hAnsi="Calibri" w:cs="Arial"/>
          <w:b/>
          <w:sz w:val="22"/>
          <w:szCs w:val="22"/>
        </w:rPr>
      </w:pPr>
    </w:p>
    <w:p w:rsidR="005F66BD" w:rsidRDefault="005F66BD" w:rsidP="00B1123B">
      <w:pPr>
        <w:pStyle w:val="BodyText"/>
        <w:jc w:val="center"/>
        <w:rPr>
          <w:rFonts w:ascii="Calibri" w:hAnsi="Calibri" w:cs="Arial"/>
          <w:b/>
          <w:sz w:val="22"/>
          <w:szCs w:val="22"/>
        </w:rPr>
      </w:pPr>
      <w:r>
        <w:rPr>
          <w:rFonts w:ascii="Calibri" w:hAnsi="Calibri" w:cs="Arial"/>
          <w:b/>
          <w:sz w:val="22"/>
          <w:szCs w:val="22"/>
        </w:rPr>
        <w:t>TENNISLINK INSTRUCTIONS ON NEXT PAGE!</w:t>
      </w:r>
    </w:p>
    <w:p w:rsidR="00DC7CCC" w:rsidRDefault="00DC7CCC" w:rsidP="00B1123B">
      <w:pPr>
        <w:pStyle w:val="BodyText"/>
        <w:jc w:val="center"/>
        <w:rPr>
          <w:rFonts w:ascii="Calibri" w:hAnsi="Calibri" w:cs="Arial"/>
          <w:b/>
          <w:sz w:val="22"/>
          <w:szCs w:val="22"/>
        </w:rPr>
      </w:pPr>
    </w:p>
    <w:p w:rsidR="00DC7CCC" w:rsidRDefault="00DC7CCC" w:rsidP="00B1123B">
      <w:pPr>
        <w:pStyle w:val="BodyText"/>
        <w:jc w:val="center"/>
        <w:rPr>
          <w:rFonts w:ascii="Calibri" w:hAnsi="Calibri" w:cs="Arial"/>
          <w:b/>
          <w:sz w:val="22"/>
          <w:szCs w:val="22"/>
        </w:rPr>
      </w:pPr>
    </w:p>
    <w:p w:rsidR="00DC7CCC" w:rsidRDefault="00DC7CCC" w:rsidP="00B1123B">
      <w:pPr>
        <w:pStyle w:val="BodyText"/>
        <w:jc w:val="center"/>
        <w:rPr>
          <w:rFonts w:ascii="Calibri" w:hAnsi="Calibri" w:cs="Arial"/>
          <w:b/>
          <w:sz w:val="22"/>
          <w:szCs w:val="22"/>
        </w:rPr>
      </w:pPr>
      <w:r>
        <w:rPr>
          <w:rFonts w:ascii="Calibri" w:hAnsi="Calibri" w:cs="Arial"/>
          <w:b/>
          <w:noProof/>
          <w:sz w:val="22"/>
          <w:szCs w:val="22"/>
        </w:rPr>
        <w:lastRenderedPageBreak/>
        <w:drawing>
          <wp:anchor distT="0" distB="0" distL="114300" distR="114300" simplePos="0" relativeHeight="251661312" behindDoc="1" locked="0" layoutInCell="1" allowOverlap="1">
            <wp:simplePos x="0" y="0"/>
            <wp:positionH relativeFrom="column">
              <wp:posOffset>1752600</wp:posOffset>
            </wp:positionH>
            <wp:positionV relativeFrom="paragraph">
              <wp:posOffset>15875</wp:posOffset>
            </wp:positionV>
            <wp:extent cx="2067560" cy="582930"/>
            <wp:effectExtent l="0" t="0" r="8890" b="7620"/>
            <wp:wrapTight wrapText="bothSides">
              <wp:wrapPolygon edited="0">
                <wp:start x="0" y="0"/>
                <wp:lineTo x="0" y="21176"/>
                <wp:lineTo x="21494" y="21176"/>
                <wp:lineTo x="21494"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75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CCC" w:rsidRPr="00222F00" w:rsidRDefault="00DC7CCC" w:rsidP="00B1123B">
      <w:pPr>
        <w:pStyle w:val="BodyText"/>
        <w:jc w:val="center"/>
        <w:rPr>
          <w:rFonts w:ascii="Calibri" w:hAnsi="Calibri" w:cs="Arial"/>
          <w:b/>
          <w:sz w:val="22"/>
          <w:szCs w:val="22"/>
        </w:rPr>
      </w:pPr>
    </w:p>
    <w:p w:rsidR="00D87106" w:rsidRPr="00222F00" w:rsidRDefault="00D87106" w:rsidP="00B1123B">
      <w:pPr>
        <w:pStyle w:val="BodyText"/>
        <w:jc w:val="center"/>
        <w:rPr>
          <w:rFonts w:ascii="Calibri" w:hAnsi="Calibri" w:cs="Arial"/>
          <w:b/>
          <w:sz w:val="22"/>
          <w:szCs w:val="22"/>
        </w:rPr>
      </w:pPr>
    </w:p>
    <w:p w:rsidR="00DC7CCC" w:rsidRDefault="00DC7CCC" w:rsidP="00B1123B">
      <w:pPr>
        <w:pStyle w:val="BodyText"/>
        <w:jc w:val="center"/>
        <w:rPr>
          <w:rFonts w:ascii="Calibri" w:hAnsi="Calibri" w:cs="Arial"/>
          <w:b/>
          <w:sz w:val="22"/>
          <w:szCs w:val="22"/>
        </w:rPr>
      </w:pPr>
    </w:p>
    <w:p w:rsidR="00B1123B" w:rsidRPr="00222F00" w:rsidRDefault="00B1123B" w:rsidP="00DC7CCC">
      <w:pPr>
        <w:pStyle w:val="BodyText"/>
        <w:jc w:val="center"/>
        <w:rPr>
          <w:rFonts w:ascii="Calibri" w:hAnsi="Calibri" w:cs="Arial"/>
          <w:b/>
          <w:sz w:val="22"/>
          <w:szCs w:val="22"/>
        </w:rPr>
      </w:pPr>
      <w:r w:rsidRPr="00222F00">
        <w:rPr>
          <w:rFonts w:ascii="Calibri" w:hAnsi="Calibri" w:cs="Arial"/>
          <w:b/>
          <w:sz w:val="22"/>
          <w:szCs w:val="22"/>
        </w:rPr>
        <w:t>Instructions for Registering a Team</w:t>
      </w:r>
    </w:p>
    <w:p w:rsidR="00B1123B" w:rsidRPr="00222F00" w:rsidRDefault="00B1123B" w:rsidP="00B1123B">
      <w:pPr>
        <w:pStyle w:val="Title"/>
        <w:rPr>
          <w:rFonts w:ascii="Calibri" w:hAnsi="Calibri" w:cs="Arial"/>
          <w:sz w:val="22"/>
          <w:szCs w:val="22"/>
        </w:rPr>
      </w:pPr>
      <w:r w:rsidRPr="00222F00">
        <w:rPr>
          <w:rFonts w:ascii="Calibri" w:hAnsi="Calibri" w:cs="Arial"/>
          <w:sz w:val="22"/>
          <w:szCs w:val="22"/>
        </w:rPr>
        <w:t>All team requirements must be met prior to starting registration.</w:t>
      </w:r>
    </w:p>
    <w:p w:rsidR="00B1123B" w:rsidRPr="00222F00" w:rsidRDefault="00B1123B" w:rsidP="00B1123B">
      <w:pPr>
        <w:pStyle w:val="BodyText"/>
        <w:ind w:left="360"/>
        <w:jc w:val="center"/>
        <w:rPr>
          <w:rFonts w:ascii="Calibri" w:hAnsi="Calibri" w:cs="Arial"/>
          <w:b/>
          <w:sz w:val="22"/>
          <w:szCs w:val="22"/>
        </w:rPr>
      </w:pPr>
    </w:p>
    <w:p w:rsidR="00B1123B" w:rsidRPr="00222F00" w:rsidRDefault="00B1123B" w:rsidP="00B1123B">
      <w:pPr>
        <w:pStyle w:val="BodyText"/>
        <w:ind w:left="360"/>
        <w:rPr>
          <w:rFonts w:ascii="Calibri" w:hAnsi="Calibri" w:cs="Arial"/>
          <w:b/>
          <w:sz w:val="22"/>
          <w:szCs w:val="22"/>
        </w:rPr>
      </w:pPr>
      <w:r w:rsidRPr="00222F00">
        <w:rPr>
          <w:rFonts w:ascii="Calibri" w:hAnsi="Calibri" w:cs="Arial"/>
          <w:b/>
          <w:sz w:val="22"/>
          <w:szCs w:val="22"/>
        </w:rPr>
        <w:t>“CREATING A TEAM”</w:t>
      </w:r>
    </w:p>
    <w:p w:rsidR="00B1123B" w:rsidRPr="00222F00" w:rsidRDefault="00B1123B" w:rsidP="00B1123B">
      <w:pPr>
        <w:pStyle w:val="BodyText"/>
        <w:numPr>
          <w:ilvl w:val="0"/>
          <w:numId w:val="9"/>
        </w:numPr>
        <w:spacing w:after="120"/>
        <w:rPr>
          <w:rFonts w:ascii="Calibri" w:hAnsi="Calibri" w:cs="Arial"/>
          <w:sz w:val="22"/>
          <w:szCs w:val="22"/>
        </w:rPr>
      </w:pPr>
      <w:r w:rsidRPr="00222F00">
        <w:rPr>
          <w:rFonts w:ascii="Calibri" w:hAnsi="Calibri" w:cs="Arial"/>
          <w:sz w:val="22"/>
          <w:szCs w:val="22"/>
        </w:rPr>
        <w:t>Go to</w:t>
      </w:r>
      <w:r w:rsidR="00DB3278">
        <w:rPr>
          <w:rFonts w:ascii="Calibri" w:hAnsi="Calibri" w:cs="Arial"/>
          <w:sz w:val="22"/>
          <w:szCs w:val="22"/>
        </w:rPr>
        <w:t xml:space="preserve"> </w:t>
      </w:r>
      <w:r w:rsidR="005F66BD">
        <w:rPr>
          <w:rStyle w:val="Hyperlink"/>
          <w:rFonts w:ascii="Calibri" w:hAnsi="Calibri" w:cs="Arial"/>
          <w:sz w:val="22"/>
          <w:szCs w:val="22"/>
        </w:rPr>
        <w:t>http://tennislink.usta.com/leagues</w:t>
      </w:r>
    </w:p>
    <w:p w:rsidR="00B1123B" w:rsidRPr="00222F00" w:rsidRDefault="00B07BCB" w:rsidP="00B1123B">
      <w:pPr>
        <w:pStyle w:val="BodyText"/>
        <w:numPr>
          <w:ilvl w:val="0"/>
          <w:numId w:val="9"/>
        </w:numPr>
        <w:spacing w:after="120"/>
        <w:rPr>
          <w:rFonts w:ascii="Calibri" w:hAnsi="Calibri" w:cs="Arial"/>
          <w:sz w:val="22"/>
          <w:szCs w:val="22"/>
        </w:rPr>
      </w:pPr>
      <w:r w:rsidRPr="00222F00">
        <w:rPr>
          <w:rFonts w:ascii="Calibri" w:hAnsi="Calibri"/>
          <w:sz w:val="22"/>
          <w:szCs w:val="22"/>
        </w:rPr>
        <w:t>Once you are on the TennisLink homepage, you will need to either create a new account or log in to your account.  If you already have a TennisLink account, enter your USTA number and password to log in.</w:t>
      </w:r>
    </w:p>
    <w:p w:rsidR="00B1123B" w:rsidRPr="00222F00" w:rsidRDefault="00B1123B" w:rsidP="00B1123B">
      <w:pPr>
        <w:numPr>
          <w:ilvl w:val="0"/>
          <w:numId w:val="9"/>
        </w:numPr>
        <w:spacing w:after="120"/>
        <w:rPr>
          <w:rFonts w:ascii="Calibri" w:hAnsi="Calibri" w:cs="Arial"/>
          <w:sz w:val="22"/>
          <w:szCs w:val="22"/>
        </w:rPr>
      </w:pPr>
      <w:r w:rsidRPr="00222F00">
        <w:rPr>
          <w:rFonts w:ascii="Calibri" w:hAnsi="Calibri" w:cs="Arial"/>
          <w:b/>
          <w:sz w:val="22"/>
          <w:szCs w:val="22"/>
        </w:rPr>
        <w:t xml:space="preserve">All Captains must create a </w:t>
      </w:r>
      <w:r w:rsidRPr="00222F00">
        <w:rPr>
          <w:rFonts w:ascii="Calibri" w:hAnsi="Calibri" w:cs="Arial"/>
          <w:b/>
          <w:bCs/>
          <w:sz w:val="22"/>
          <w:szCs w:val="22"/>
        </w:rPr>
        <w:t>new team number</w:t>
      </w:r>
      <w:r w:rsidRPr="00222F00">
        <w:rPr>
          <w:rFonts w:ascii="Calibri" w:hAnsi="Calibri" w:cs="Arial"/>
          <w:b/>
          <w:sz w:val="22"/>
          <w:szCs w:val="22"/>
        </w:rPr>
        <w:t xml:space="preserve"> each season</w:t>
      </w:r>
      <w:r w:rsidRPr="00222F00">
        <w:rPr>
          <w:rFonts w:ascii="Calibri" w:hAnsi="Calibri" w:cs="Arial"/>
          <w:sz w:val="22"/>
          <w:szCs w:val="22"/>
        </w:rPr>
        <w:t xml:space="preserve">. This step creates a team number </w:t>
      </w:r>
      <w:r w:rsidRPr="00222F00">
        <w:rPr>
          <w:rFonts w:ascii="Calibri" w:hAnsi="Calibri" w:cs="Arial"/>
          <w:i/>
          <w:iCs/>
          <w:sz w:val="22"/>
          <w:szCs w:val="22"/>
        </w:rPr>
        <w:t>and</w:t>
      </w:r>
      <w:r w:rsidRPr="00222F00">
        <w:rPr>
          <w:rFonts w:ascii="Calibri" w:hAnsi="Calibri" w:cs="Arial"/>
          <w:sz w:val="22"/>
          <w:szCs w:val="22"/>
        </w:rPr>
        <w:t xml:space="preserve"> registers the captain on that team.</w:t>
      </w:r>
    </w:p>
    <w:p w:rsidR="00B1123B" w:rsidRPr="00222F00" w:rsidRDefault="00B07BCB" w:rsidP="00B1123B">
      <w:pPr>
        <w:numPr>
          <w:ilvl w:val="1"/>
          <w:numId w:val="9"/>
        </w:numPr>
        <w:spacing w:after="60"/>
        <w:rPr>
          <w:rFonts w:ascii="Calibri" w:hAnsi="Calibri" w:cs="Arial"/>
          <w:sz w:val="22"/>
          <w:szCs w:val="22"/>
        </w:rPr>
      </w:pPr>
      <w:r w:rsidRPr="00222F00">
        <w:rPr>
          <w:rFonts w:ascii="Calibri" w:hAnsi="Calibri" w:cs="Arial"/>
          <w:sz w:val="22"/>
          <w:szCs w:val="22"/>
        </w:rPr>
        <w:t xml:space="preserve">Click on the “Register for a team” link </w:t>
      </w:r>
    </w:p>
    <w:p w:rsidR="00B07BCB" w:rsidRPr="00222F00" w:rsidRDefault="00B07BCB" w:rsidP="00B1123B">
      <w:pPr>
        <w:numPr>
          <w:ilvl w:val="1"/>
          <w:numId w:val="9"/>
        </w:numPr>
        <w:spacing w:after="60"/>
        <w:rPr>
          <w:rFonts w:ascii="Calibri" w:hAnsi="Calibri" w:cs="Arial"/>
          <w:sz w:val="22"/>
          <w:szCs w:val="22"/>
        </w:rPr>
      </w:pPr>
      <w:r w:rsidRPr="00222F00">
        <w:rPr>
          <w:rFonts w:ascii="Calibri" w:hAnsi="Calibri" w:cs="Arial"/>
          <w:sz w:val="22"/>
          <w:szCs w:val="22"/>
        </w:rPr>
        <w:t>Instead of entering a team number, click the link</w:t>
      </w:r>
      <w:r w:rsidR="005F66BD">
        <w:rPr>
          <w:rFonts w:ascii="Calibri" w:hAnsi="Calibri" w:cs="Arial"/>
          <w:sz w:val="22"/>
          <w:szCs w:val="22"/>
        </w:rPr>
        <w:t xml:space="preserve"> on that page </w:t>
      </w:r>
      <w:r w:rsidRPr="00222F00">
        <w:rPr>
          <w:rFonts w:ascii="Calibri" w:hAnsi="Calibri" w:cs="Arial"/>
          <w:sz w:val="22"/>
          <w:szCs w:val="22"/>
        </w:rPr>
        <w:t>to create a new team.</w:t>
      </w:r>
    </w:p>
    <w:p w:rsidR="00B1123B" w:rsidRPr="00222F00" w:rsidRDefault="00B1123B" w:rsidP="00B1123B">
      <w:pPr>
        <w:numPr>
          <w:ilvl w:val="1"/>
          <w:numId w:val="9"/>
        </w:numPr>
        <w:spacing w:after="60"/>
        <w:rPr>
          <w:rFonts w:ascii="Calibri" w:hAnsi="Calibri" w:cs="Arial"/>
          <w:sz w:val="22"/>
          <w:szCs w:val="22"/>
        </w:rPr>
      </w:pPr>
      <w:r w:rsidRPr="00222F00">
        <w:rPr>
          <w:rFonts w:ascii="Calibri" w:hAnsi="Calibri" w:cs="Arial"/>
          <w:sz w:val="22"/>
          <w:szCs w:val="22"/>
        </w:rPr>
        <w:t xml:space="preserve">Select Section </w:t>
      </w:r>
      <w:r w:rsidRPr="00222F00">
        <w:rPr>
          <w:rFonts w:ascii="Calibri" w:hAnsi="Calibri" w:cs="Arial"/>
          <w:b/>
          <w:bCs/>
          <w:sz w:val="22"/>
          <w:szCs w:val="22"/>
        </w:rPr>
        <w:t>(USTA/Southern</w:t>
      </w:r>
      <w:r w:rsidRPr="00222F00">
        <w:rPr>
          <w:rFonts w:ascii="Calibri" w:hAnsi="Calibri" w:cs="Arial"/>
          <w:sz w:val="22"/>
          <w:szCs w:val="22"/>
        </w:rPr>
        <w:t>)</w:t>
      </w:r>
    </w:p>
    <w:p w:rsidR="00B1123B" w:rsidRPr="00222F00" w:rsidRDefault="00B1123B" w:rsidP="00B1123B">
      <w:pPr>
        <w:numPr>
          <w:ilvl w:val="1"/>
          <w:numId w:val="9"/>
        </w:numPr>
        <w:spacing w:after="60"/>
        <w:rPr>
          <w:rFonts w:ascii="Calibri" w:hAnsi="Calibri" w:cs="Arial"/>
          <w:sz w:val="22"/>
          <w:szCs w:val="22"/>
        </w:rPr>
      </w:pPr>
      <w:r w:rsidRPr="00222F00">
        <w:rPr>
          <w:rFonts w:ascii="Calibri" w:hAnsi="Calibri" w:cs="Arial"/>
          <w:sz w:val="22"/>
          <w:szCs w:val="22"/>
        </w:rPr>
        <w:t>Select District/Area (</w:t>
      </w:r>
      <w:r w:rsidRPr="00222F00">
        <w:rPr>
          <w:rFonts w:ascii="Calibri" w:hAnsi="Calibri" w:cs="Arial"/>
          <w:b/>
          <w:bCs/>
          <w:sz w:val="22"/>
          <w:szCs w:val="22"/>
        </w:rPr>
        <w:t>GEORGIA</w:t>
      </w:r>
      <w:r w:rsidRPr="00222F00">
        <w:rPr>
          <w:rFonts w:ascii="Calibri" w:hAnsi="Calibri" w:cs="Arial"/>
          <w:sz w:val="22"/>
          <w:szCs w:val="22"/>
        </w:rPr>
        <w:t>)</w:t>
      </w:r>
    </w:p>
    <w:p w:rsidR="00B1123B" w:rsidRPr="00222F00" w:rsidRDefault="00B1123B" w:rsidP="00B1123B">
      <w:pPr>
        <w:numPr>
          <w:ilvl w:val="1"/>
          <w:numId w:val="9"/>
        </w:numPr>
        <w:spacing w:after="60"/>
        <w:rPr>
          <w:rFonts w:ascii="Calibri" w:hAnsi="Calibri" w:cs="Arial"/>
          <w:sz w:val="22"/>
          <w:szCs w:val="22"/>
        </w:rPr>
      </w:pPr>
      <w:r w:rsidRPr="00222F00">
        <w:rPr>
          <w:rFonts w:ascii="Calibri" w:hAnsi="Calibri" w:cs="Arial"/>
          <w:sz w:val="22"/>
          <w:szCs w:val="22"/>
        </w:rPr>
        <w:t>Select Area (</w:t>
      </w:r>
      <w:r w:rsidRPr="00222F00">
        <w:rPr>
          <w:rFonts w:ascii="Calibri" w:hAnsi="Calibri" w:cs="Arial"/>
          <w:b/>
          <w:bCs/>
          <w:sz w:val="22"/>
          <w:szCs w:val="22"/>
        </w:rPr>
        <w:t xml:space="preserve">GA-ATLANTA </w:t>
      </w:r>
      <w:r w:rsidR="00EE5974" w:rsidRPr="00222F00">
        <w:rPr>
          <w:rFonts w:ascii="Calibri" w:hAnsi="Calibri" w:cs="Arial"/>
          <w:b/>
          <w:bCs/>
          <w:sz w:val="22"/>
          <w:szCs w:val="22"/>
        </w:rPr>
        <w:t>20</w:t>
      </w:r>
      <w:r w:rsidR="005F66BD">
        <w:rPr>
          <w:rFonts w:ascii="Calibri" w:hAnsi="Calibri" w:cs="Arial"/>
          <w:b/>
          <w:bCs/>
          <w:sz w:val="22"/>
          <w:szCs w:val="22"/>
        </w:rPr>
        <w:t>2</w:t>
      </w:r>
      <w:r w:rsidR="00EC41CC">
        <w:rPr>
          <w:rFonts w:ascii="Calibri" w:hAnsi="Calibri" w:cs="Arial"/>
          <w:b/>
          <w:bCs/>
          <w:sz w:val="22"/>
          <w:szCs w:val="22"/>
        </w:rPr>
        <w:t>2</w:t>
      </w:r>
      <w:r w:rsidRPr="00222F00">
        <w:rPr>
          <w:rFonts w:ascii="Calibri" w:hAnsi="Calibri" w:cs="Arial"/>
          <w:sz w:val="22"/>
          <w:szCs w:val="22"/>
        </w:rPr>
        <w:t>)</w:t>
      </w:r>
    </w:p>
    <w:p w:rsidR="00B1123B" w:rsidRPr="00222F00" w:rsidRDefault="00B1123B" w:rsidP="00B1123B">
      <w:pPr>
        <w:numPr>
          <w:ilvl w:val="1"/>
          <w:numId w:val="9"/>
        </w:numPr>
        <w:spacing w:after="60"/>
        <w:rPr>
          <w:rFonts w:ascii="Calibri" w:hAnsi="Calibri" w:cs="Arial"/>
          <w:sz w:val="22"/>
          <w:szCs w:val="22"/>
        </w:rPr>
      </w:pPr>
      <w:r w:rsidRPr="00222F00">
        <w:rPr>
          <w:rFonts w:ascii="Calibri" w:hAnsi="Calibri" w:cs="Arial"/>
          <w:sz w:val="22"/>
          <w:szCs w:val="22"/>
        </w:rPr>
        <w:t xml:space="preserve">Select League for </w:t>
      </w:r>
      <w:r w:rsidRPr="00222F00">
        <w:rPr>
          <w:rFonts w:ascii="Calibri" w:hAnsi="Calibri" w:cs="Arial"/>
          <w:b/>
          <w:sz w:val="22"/>
          <w:szCs w:val="22"/>
        </w:rPr>
        <w:t>(</w:t>
      </w:r>
      <w:r w:rsidR="00DE6404">
        <w:rPr>
          <w:rFonts w:ascii="Calibri" w:hAnsi="Calibri" w:cs="Arial"/>
          <w:b/>
          <w:bCs/>
          <w:sz w:val="22"/>
          <w:szCs w:val="22"/>
        </w:rPr>
        <w:t xml:space="preserve">USTA Atlanta </w:t>
      </w:r>
      <w:r w:rsidR="009A6CE6" w:rsidRPr="00222F00">
        <w:rPr>
          <w:rFonts w:ascii="Calibri" w:hAnsi="Calibri" w:cs="Arial"/>
          <w:b/>
          <w:bCs/>
          <w:sz w:val="22"/>
          <w:szCs w:val="22"/>
        </w:rPr>
        <w:t>Summer - Combo Doubles</w:t>
      </w:r>
      <w:r w:rsidR="009E2B16">
        <w:rPr>
          <w:rFonts w:ascii="Calibri" w:hAnsi="Calibri" w:cs="Arial"/>
          <w:b/>
          <w:bCs/>
          <w:sz w:val="22"/>
          <w:szCs w:val="22"/>
        </w:rPr>
        <w:t xml:space="preserve"> Tournament</w:t>
      </w:r>
      <w:r w:rsidRPr="00222F00">
        <w:rPr>
          <w:rFonts w:ascii="Calibri" w:hAnsi="Calibri" w:cs="Arial"/>
          <w:sz w:val="22"/>
          <w:szCs w:val="22"/>
        </w:rPr>
        <w:t>)</w:t>
      </w:r>
    </w:p>
    <w:p w:rsidR="00B1123B" w:rsidRPr="00222F00" w:rsidRDefault="00B1123B" w:rsidP="00B1123B">
      <w:pPr>
        <w:numPr>
          <w:ilvl w:val="1"/>
          <w:numId w:val="9"/>
        </w:numPr>
        <w:spacing w:after="60"/>
        <w:rPr>
          <w:rFonts w:ascii="Calibri" w:hAnsi="Calibri" w:cs="Arial"/>
          <w:sz w:val="22"/>
          <w:szCs w:val="22"/>
        </w:rPr>
      </w:pPr>
      <w:r w:rsidRPr="00222F00">
        <w:rPr>
          <w:rFonts w:ascii="Calibri" w:hAnsi="Calibri" w:cs="Arial"/>
          <w:sz w:val="22"/>
          <w:szCs w:val="22"/>
        </w:rPr>
        <w:t>Select Flight (</w:t>
      </w:r>
      <w:r w:rsidRPr="00222F00">
        <w:rPr>
          <w:rFonts w:ascii="Calibri" w:hAnsi="Calibri" w:cs="Arial"/>
          <w:b/>
          <w:sz w:val="22"/>
          <w:szCs w:val="22"/>
        </w:rPr>
        <w:t>ex: 6.5 Combo Doubles Men</w:t>
      </w:r>
      <w:r w:rsidRPr="00222F00">
        <w:rPr>
          <w:rFonts w:ascii="Calibri" w:hAnsi="Calibri" w:cs="Arial"/>
          <w:sz w:val="22"/>
          <w:szCs w:val="22"/>
        </w:rPr>
        <w:t>)</w:t>
      </w:r>
    </w:p>
    <w:p w:rsidR="00B1123B" w:rsidRPr="00222F00" w:rsidRDefault="00B1123B" w:rsidP="00B1123B">
      <w:pPr>
        <w:numPr>
          <w:ilvl w:val="1"/>
          <w:numId w:val="9"/>
        </w:numPr>
        <w:spacing w:after="60"/>
        <w:rPr>
          <w:rFonts w:ascii="Calibri" w:hAnsi="Calibri" w:cs="Arial"/>
          <w:sz w:val="22"/>
          <w:szCs w:val="22"/>
        </w:rPr>
      </w:pPr>
      <w:r w:rsidRPr="00222F00">
        <w:rPr>
          <w:rFonts w:ascii="Calibri" w:hAnsi="Calibri" w:cs="Arial"/>
          <w:sz w:val="22"/>
          <w:szCs w:val="22"/>
        </w:rPr>
        <w:t xml:space="preserve">Enter Team Name using this format: </w:t>
      </w:r>
      <w:r w:rsidR="00CA3191" w:rsidRPr="00222F00">
        <w:rPr>
          <w:rFonts w:ascii="Calibri" w:hAnsi="Calibri" w:cs="Arial"/>
          <w:b/>
          <w:bCs/>
          <w:sz w:val="22"/>
          <w:szCs w:val="22"/>
        </w:rPr>
        <w:t xml:space="preserve">Team </w:t>
      </w:r>
      <w:r w:rsidR="00EC41CC">
        <w:rPr>
          <w:rFonts w:ascii="Calibri" w:hAnsi="Calibri" w:cs="Arial"/>
          <w:b/>
          <w:bCs/>
          <w:sz w:val="22"/>
          <w:szCs w:val="22"/>
        </w:rPr>
        <w:t>+ captain’s last name</w:t>
      </w:r>
      <w:r w:rsidRPr="00222F00">
        <w:rPr>
          <w:rFonts w:ascii="Calibri" w:hAnsi="Calibri" w:cs="Arial"/>
          <w:sz w:val="22"/>
          <w:szCs w:val="22"/>
        </w:rPr>
        <w:t xml:space="preserve"> </w:t>
      </w:r>
      <w:r w:rsidR="00EC41CC">
        <w:rPr>
          <w:rFonts w:ascii="Calibri" w:hAnsi="Calibri" w:cs="Arial"/>
          <w:sz w:val="22"/>
          <w:szCs w:val="22"/>
        </w:rPr>
        <w:t>(ex: Team J</w:t>
      </w:r>
      <w:bookmarkStart w:id="2" w:name="_GoBack"/>
      <w:bookmarkEnd w:id="2"/>
      <w:r w:rsidRPr="00222F00">
        <w:rPr>
          <w:rFonts w:ascii="Calibri" w:hAnsi="Calibri" w:cs="Arial"/>
          <w:sz w:val="22"/>
          <w:szCs w:val="22"/>
        </w:rPr>
        <w:t>ohnson</w:t>
      </w:r>
      <w:r w:rsidR="005F66BD" w:rsidRPr="00222F00">
        <w:rPr>
          <w:rFonts w:ascii="Calibri" w:hAnsi="Calibri" w:cs="Arial"/>
          <w:sz w:val="22"/>
          <w:szCs w:val="22"/>
        </w:rPr>
        <w:t>).</w:t>
      </w:r>
      <w:r w:rsidR="005F66BD">
        <w:rPr>
          <w:rFonts w:ascii="Calibri" w:hAnsi="Calibri" w:cs="Arial"/>
          <w:sz w:val="22"/>
          <w:szCs w:val="22"/>
        </w:rPr>
        <w:t xml:space="preserve">  Inappropriate Team Names will be removed. </w:t>
      </w:r>
    </w:p>
    <w:p w:rsidR="00B1123B" w:rsidRPr="00222F00" w:rsidRDefault="00B1123B" w:rsidP="00B1123B">
      <w:pPr>
        <w:numPr>
          <w:ilvl w:val="1"/>
          <w:numId w:val="9"/>
        </w:numPr>
        <w:spacing w:after="60"/>
        <w:rPr>
          <w:rFonts w:ascii="Calibri" w:hAnsi="Calibri" w:cs="Arial"/>
          <w:sz w:val="22"/>
          <w:szCs w:val="22"/>
        </w:rPr>
      </w:pPr>
      <w:r w:rsidRPr="00222F00">
        <w:rPr>
          <w:rFonts w:ascii="Calibri" w:hAnsi="Calibri" w:cs="Arial"/>
          <w:bCs/>
          <w:sz w:val="22"/>
          <w:szCs w:val="22"/>
        </w:rPr>
        <w:t>Select your Home Court Facility:</w:t>
      </w:r>
    </w:p>
    <w:p w:rsidR="00B1123B" w:rsidRPr="00222F00" w:rsidRDefault="00CA3191" w:rsidP="00B1123B">
      <w:pPr>
        <w:pStyle w:val="BodyTextIndent"/>
        <w:numPr>
          <w:ilvl w:val="1"/>
          <w:numId w:val="11"/>
        </w:numPr>
        <w:tabs>
          <w:tab w:val="clear" w:pos="1440"/>
          <w:tab w:val="num" w:pos="1800"/>
        </w:tabs>
        <w:spacing w:after="60"/>
        <w:ind w:left="1800"/>
        <w:rPr>
          <w:rFonts w:ascii="Calibri" w:hAnsi="Calibri"/>
          <w:bCs/>
          <w:szCs w:val="22"/>
        </w:rPr>
      </w:pPr>
      <w:r w:rsidRPr="00222F00">
        <w:rPr>
          <w:rFonts w:ascii="Calibri" w:hAnsi="Calibri"/>
          <w:bCs/>
          <w:szCs w:val="22"/>
        </w:rPr>
        <w:t xml:space="preserve">No need to complete this section as all matches will be played at </w:t>
      </w:r>
      <w:r w:rsidR="006D55DD" w:rsidRPr="00222F00">
        <w:rPr>
          <w:rFonts w:ascii="Calibri" w:hAnsi="Calibri"/>
          <w:bCs/>
          <w:szCs w:val="22"/>
        </w:rPr>
        <w:t>designated sites</w:t>
      </w:r>
      <w:r w:rsidR="00C577B4" w:rsidRPr="00222F00">
        <w:rPr>
          <w:rFonts w:ascii="Calibri" w:hAnsi="Calibri"/>
          <w:bCs/>
          <w:szCs w:val="22"/>
        </w:rPr>
        <w:t xml:space="preserve"> </w:t>
      </w:r>
    </w:p>
    <w:p w:rsidR="00B1123B" w:rsidRPr="00222F00" w:rsidRDefault="00B1123B" w:rsidP="00B1123B">
      <w:pPr>
        <w:numPr>
          <w:ilvl w:val="1"/>
          <w:numId w:val="9"/>
        </w:numPr>
        <w:spacing w:after="60"/>
        <w:rPr>
          <w:rFonts w:ascii="Calibri" w:hAnsi="Calibri" w:cs="Arial"/>
          <w:sz w:val="22"/>
          <w:szCs w:val="22"/>
        </w:rPr>
      </w:pPr>
      <w:r w:rsidRPr="00222F00">
        <w:rPr>
          <w:rFonts w:ascii="Calibri" w:hAnsi="Calibri" w:cs="Arial"/>
          <w:sz w:val="22"/>
          <w:szCs w:val="22"/>
        </w:rPr>
        <w:t>Click “</w:t>
      </w:r>
      <w:r w:rsidRPr="00222F00">
        <w:rPr>
          <w:rFonts w:ascii="Calibri" w:hAnsi="Calibri" w:cs="Arial"/>
          <w:b/>
          <w:bCs/>
          <w:sz w:val="22"/>
          <w:szCs w:val="22"/>
        </w:rPr>
        <w:t>Create Team</w:t>
      </w:r>
      <w:r w:rsidRPr="00222F00">
        <w:rPr>
          <w:rFonts w:ascii="Calibri" w:hAnsi="Calibri" w:cs="Arial"/>
          <w:sz w:val="22"/>
          <w:szCs w:val="22"/>
        </w:rPr>
        <w:t xml:space="preserve">.”  </w:t>
      </w:r>
    </w:p>
    <w:p w:rsidR="00B1123B" w:rsidRPr="00222F00" w:rsidRDefault="00B1123B" w:rsidP="00B1123B">
      <w:pPr>
        <w:numPr>
          <w:ilvl w:val="1"/>
          <w:numId w:val="9"/>
        </w:numPr>
        <w:spacing w:after="60"/>
        <w:rPr>
          <w:rFonts w:ascii="Calibri" w:hAnsi="Calibri" w:cs="Arial"/>
          <w:sz w:val="22"/>
          <w:szCs w:val="22"/>
        </w:rPr>
      </w:pPr>
      <w:r w:rsidRPr="00222F00">
        <w:rPr>
          <w:rFonts w:ascii="Calibri" w:hAnsi="Calibri" w:cs="Arial"/>
          <w:sz w:val="22"/>
          <w:szCs w:val="22"/>
        </w:rPr>
        <w:t>Follow the instructions on the screen for payment.</w:t>
      </w:r>
    </w:p>
    <w:p w:rsidR="00B1123B" w:rsidRPr="00222F00" w:rsidRDefault="00B1123B" w:rsidP="00B1123B">
      <w:pPr>
        <w:numPr>
          <w:ilvl w:val="1"/>
          <w:numId w:val="9"/>
        </w:numPr>
        <w:spacing w:after="60"/>
        <w:rPr>
          <w:rFonts w:ascii="Calibri" w:hAnsi="Calibri" w:cs="Arial"/>
          <w:bCs/>
          <w:sz w:val="22"/>
          <w:szCs w:val="22"/>
        </w:rPr>
      </w:pPr>
      <w:r w:rsidRPr="00222F00">
        <w:rPr>
          <w:rFonts w:ascii="Calibri" w:hAnsi="Calibri" w:cs="Arial"/>
          <w:b/>
          <w:bCs/>
          <w:sz w:val="22"/>
          <w:szCs w:val="22"/>
        </w:rPr>
        <w:t>Write down your team number</w:t>
      </w:r>
      <w:r w:rsidRPr="00222F00">
        <w:rPr>
          <w:rFonts w:ascii="Calibri" w:hAnsi="Calibri" w:cs="Arial"/>
          <w:bCs/>
          <w:sz w:val="22"/>
          <w:szCs w:val="22"/>
        </w:rPr>
        <w:t xml:space="preserve">. </w:t>
      </w:r>
      <w:r w:rsidRPr="00222F00">
        <w:rPr>
          <w:rFonts w:ascii="Calibri" w:hAnsi="Calibri" w:cs="Arial"/>
          <w:sz w:val="22"/>
          <w:szCs w:val="22"/>
        </w:rPr>
        <w:t xml:space="preserve">Print a copy of your confirmation. You need the team number to give to your players so that they can register on your team. </w:t>
      </w:r>
    </w:p>
    <w:p w:rsidR="00B1123B" w:rsidRPr="00222F00" w:rsidRDefault="00B1123B" w:rsidP="00B1123B">
      <w:pPr>
        <w:pStyle w:val="BodyTextIndent2"/>
        <w:numPr>
          <w:ilvl w:val="1"/>
          <w:numId w:val="9"/>
        </w:numPr>
        <w:spacing w:after="60"/>
        <w:rPr>
          <w:rFonts w:ascii="Calibri" w:hAnsi="Calibri"/>
          <w:b/>
          <w:bCs/>
          <w:sz w:val="22"/>
          <w:szCs w:val="22"/>
          <w:u w:val="single"/>
        </w:rPr>
      </w:pPr>
      <w:r w:rsidRPr="00222F00">
        <w:rPr>
          <w:rFonts w:ascii="Calibri" w:hAnsi="Calibri"/>
          <w:sz w:val="22"/>
          <w:szCs w:val="22"/>
        </w:rPr>
        <w:t>If you did not receive a “Congratulations” screen with an invoice number then your team is not registered and the team number that you have is not valid.</w:t>
      </w:r>
    </w:p>
    <w:p w:rsidR="00B1123B" w:rsidRPr="00222F00" w:rsidRDefault="00B1123B" w:rsidP="00B1123B">
      <w:pPr>
        <w:ind w:left="270"/>
        <w:rPr>
          <w:rFonts w:ascii="Calibri" w:hAnsi="Calibri" w:cs="Arial"/>
          <w:b/>
          <w:bCs/>
          <w:sz w:val="22"/>
          <w:szCs w:val="22"/>
        </w:rPr>
      </w:pPr>
    </w:p>
    <w:p w:rsidR="00B1123B" w:rsidRPr="00222F00" w:rsidRDefault="00B1123B" w:rsidP="00B1123B">
      <w:pPr>
        <w:ind w:left="270"/>
        <w:rPr>
          <w:rFonts w:ascii="Calibri" w:hAnsi="Calibri" w:cs="Arial"/>
          <w:b/>
          <w:bCs/>
          <w:sz w:val="22"/>
          <w:szCs w:val="22"/>
        </w:rPr>
      </w:pPr>
      <w:r w:rsidRPr="00222F00">
        <w:rPr>
          <w:rFonts w:ascii="Calibri" w:hAnsi="Calibri" w:cs="Arial"/>
          <w:b/>
          <w:bCs/>
          <w:sz w:val="22"/>
          <w:szCs w:val="22"/>
        </w:rPr>
        <w:t>“REGISTERING A PLAYER”</w:t>
      </w:r>
    </w:p>
    <w:p w:rsidR="00B1123B" w:rsidRPr="00222F00" w:rsidRDefault="00B1123B" w:rsidP="00B1123B">
      <w:pPr>
        <w:numPr>
          <w:ilvl w:val="2"/>
          <w:numId w:val="9"/>
        </w:numPr>
        <w:tabs>
          <w:tab w:val="clear" w:pos="2160"/>
          <w:tab w:val="num" w:pos="720"/>
        </w:tabs>
        <w:spacing w:before="60" w:after="60"/>
        <w:ind w:left="720"/>
        <w:rPr>
          <w:rFonts w:ascii="Calibri" w:hAnsi="Calibri" w:cs="Arial"/>
          <w:sz w:val="22"/>
          <w:szCs w:val="22"/>
        </w:rPr>
      </w:pPr>
      <w:r w:rsidRPr="00222F00">
        <w:rPr>
          <w:rFonts w:ascii="Calibri" w:hAnsi="Calibri" w:cs="Arial"/>
          <w:sz w:val="22"/>
          <w:szCs w:val="22"/>
        </w:rPr>
        <w:t xml:space="preserve">Go to “Register for a Team.” </w:t>
      </w:r>
    </w:p>
    <w:p w:rsidR="00B1123B" w:rsidRPr="006C52DF" w:rsidRDefault="00B1123B" w:rsidP="00B1123B">
      <w:pPr>
        <w:numPr>
          <w:ilvl w:val="2"/>
          <w:numId w:val="9"/>
        </w:numPr>
        <w:tabs>
          <w:tab w:val="clear" w:pos="2160"/>
          <w:tab w:val="num" w:pos="720"/>
        </w:tabs>
        <w:spacing w:before="60" w:after="60"/>
        <w:ind w:left="720"/>
        <w:rPr>
          <w:rFonts w:ascii="Calibri" w:hAnsi="Calibri" w:cs="Arial"/>
          <w:sz w:val="22"/>
          <w:szCs w:val="22"/>
        </w:rPr>
      </w:pPr>
      <w:r w:rsidRPr="006C52DF">
        <w:rPr>
          <w:rFonts w:ascii="Calibri" w:hAnsi="Calibri" w:cs="Arial"/>
          <w:sz w:val="22"/>
          <w:szCs w:val="22"/>
        </w:rPr>
        <w:t xml:space="preserve">Enter individual USTA membership number of the player (or players) starting on line # 1.  </w:t>
      </w:r>
    </w:p>
    <w:p w:rsidR="00B1123B" w:rsidRPr="006C52DF" w:rsidRDefault="00B1123B" w:rsidP="00B1123B">
      <w:pPr>
        <w:numPr>
          <w:ilvl w:val="2"/>
          <w:numId w:val="9"/>
        </w:numPr>
        <w:tabs>
          <w:tab w:val="clear" w:pos="2160"/>
          <w:tab w:val="num" w:pos="720"/>
        </w:tabs>
        <w:spacing w:before="60" w:after="60"/>
        <w:ind w:left="720"/>
        <w:rPr>
          <w:rFonts w:ascii="Calibri" w:hAnsi="Calibri" w:cs="Arial"/>
          <w:sz w:val="22"/>
          <w:szCs w:val="22"/>
        </w:rPr>
      </w:pPr>
      <w:r w:rsidRPr="006C52DF">
        <w:rPr>
          <w:rFonts w:ascii="Calibri" w:hAnsi="Calibri" w:cs="Arial"/>
          <w:sz w:val="22"/>
          <w:szCs w:val="22"/>
        </w:rPr>
        <w:t xml:space="preserve">Enter your </w:t>
      </w:r>
      <w:r w:rsidRPr="006C52DF">
        <w:rPr>
          <w:rFonts w:ascii="Calibri" w:hAnsi="Calibri" w:cs="Arial"/>
          <w:b/>
          <w:bCs/>
          <w:sz w:val="22"/>
          <w:szCs w:val="22"/>
        </w:rPr>
        <w:t>new</w:t>
      </w:r>
      <w:r w:rsidRPr="006C52DF">
        <w:rPr>
          <w:rFonts w:ascii="Calibri" w:hAnsi="Calibri" w:cs="Arial"/>
          <w:sz w:val="22"/>
          <w:szCs w:val="22"/>
        </w:rPr>
        <w:t xml:space="preserve"> team number for</w:t>
      </w:r>
      <w:r w:rsidR="009E2B16" w:rsidRPr="006C52DF">
        <w:rPr>
          <w:rFonts w:ascii="Calibri" w:hAnsi="Calibri" w:cs="Arial"/>
          <w:sz w:val="22"/>
          <w:szCs w:val="22"/>
        </w:rPr>
        <w:t xml:space="preserve"> the</w:t>
      </w:r>
      <w:r w:rsidRPr="006C52DF">
        <w:rPr>
          <w:rFonts w:ascii="Calibri" w:hAnsi="Calibri" w:cs="Arial"/>
          <w:sz w:val="22"/>
          <w:szCs w:val="22"/>
        </w:rPr>
        <w:t xml:space="preserve"> </w:t>
      </w:r>
      <w:r w:rsidR="00CA3191" w:rsidRPr="006C52DF">
        <w:rPr>
          <w:rFonts w:ascii="Calibri" w:hAnsi="Calibri" w:cs="Arial"/>
          <w:b/>
          <w:sz w:val="22"/>
          <w:szCs w:val="22"/>
        </w:rPr>
        <w:t xml:space="preserve">Combo Doubles </w:t>
      </w:r>
      <w:r w:rsidR="009E2B16" w:rsidRPr="006C52DF">
        <w:rPr>
          <w:rFonts w:ascii="Calibri" w:hAnsi="Calibri" w:cs="Arial"/>
          <w:b/>
          <w:sz w:val="22"/>
          <w:szCs w:val="22"/>
        </w:rPr>
        <w:t>Tournament</w:t>
      </w:r>
      <w:r w:rsidRPr="006C52DF">
        <w:rPr>
          <w:rFonts w:ascii="Calibri" w:hAnsi="Calibri" w:cs="Arial"/>
          <w:sz w:val="22"/>
          <w:szCs w:val="22"/>
        </w:rPr>
        <w:t xml:space="preserve"> </w:t>
      </w:r>
    </w:p>
    <w:p w:rsidR="00B1123B" w:rsidRPr="006C52DF" w:rsidRDefault="00B1123B" w:rsidP="00B1123B">
      <w:pPr>
        <w:numPr>
          <w:ilvl w:val="2"/>
          <w:numId w:val="9"/>
        </w:numPr>
        <w:tabs>
          <w:tab w:val="clear" w:pos="2160"/>
          <w:tab w:val="num" w:pos="720"/>
        </w:tabs>
        <w:spacing w:before="60" w:after="60"/>
        <w:ind w:left="720"/>
        <w:rPr>
          <w:rFonts w:ascii="Calibri" w:hAnsi="Calibri" w:cs="Arial"/>
          <w:sz w:val="22"/>
          <w:szCs w:val="22"/>
        </w:rPr>
      </w:pPr>
      <w:r w:rsidRPr="006C52DF">
        <w:rPr>
          <w:rFonts w:ascii="Calibri" w:hAnsi="Calibri" w:cs="Arial"/>
          <w:sz w:val="22"/>
          <w:szCs w:val="22"/>
        </w:rPr>
        <w:t xml:space="preserve">Enter your phone number. This option will allow you to override your membership information should you wish to use a </w:t>
      </w:r>
      <w:r w:rsidRPr="006C52DF">
        <w:rPr>
          <w:rFonts w:ascii="Calibri" w:hAnsi="Calibri" w:cs="Arial"/>
          <w:b/>
          <w:sz w:val="22"/>
          <w:szCs w:val="22"/>
        </w:rPr>
        <w:t>cell phone number</w:t>
      </w:r>
      <w:r w:rsidRPr="006C52DF">
        <w:rPr>
          <w:rFonts w:ascii="Calibri" w:hAnsi="Calibri" w:cs="Arial"/>
          <w:sz w:val="22"/>
          <w:szCs w:val="22"/>
        </w:rPr>
        <w:t xml:space="preserve"> as your primary contact.</w:t>
      </w:r>
    </w:p>
    <w:p w:rsidR="00B1123B" w:rsidRPr="006C52DF" w:rsidRDefault="00B1123B" w:rsidP="00B1123B">
      <w:pPr>
        <w:numPr>
          <w:ilvl w:val="2"/>
          <w:numId w:val="9"/>
        </w:numPr>
        <w:tabs>
          <w:tab w:val="clear" w:pos="2160"/>
          <w:tab w:val="num" w:pos="720"/>
        </w:tabs>
        <w:spacing w:before="60" w:after="60"/>
        <w:ind w:left="720"/>
        <w:rPr>
          <w:rFonts w:ascii="Calibri" w:hAnsi="Calibri" w:cs="Arial"/>
          <w:sz w:val="22"/>
          <w:szCs w:val="22"/>
        </w:rPr>
      </w:pPr>
      <w:r w:rsidRPr="006C52DF">
        <w:rPr>
          <w:rFonts w:ascii="Calibri" w:hAnsi="Calibri" w:cs="Arial"/>
          <w:sz w:val="22"/>
          <w:szCs w:val="22"/>
        </w:rPr>
        <w:t>Check the information carefully. If you register a person incorrectly you will forfeit the TennisLink fee.</w:t>
      </w:r>
    </w:p>
    <w:p w:rsidR="00CA3191" w:rsidRPr="00222F00" w:rsidRDefault="00B1123B" w:rsidP="00837BE2">
      <w:pPr>
        <w:numPr>
          <w:ilvl w:val="2"/>
          <w:numId w:val="9"/>
        </w:numPr>
        <w:tabs>
          <w:tab w:val="clear" w:pos="2160"/>
          <w:tab w:val="num" w:pos="720"/>
        </w:tabs>
        <w:spacing w:before="60" w:after="60"/>
        <w:ind w:left="720"/>
        <w:rPr>
          <w:rFonts w:ascii="Calibri" w:hAnsi="Calibri" w:cs="Arial"/>
          <w:sz w:val="22"/>
          <w:szCs w:val="22"/>
        </w:rPr>
      </w:pPr>
      <w:r w:rsidRPr="00222F00">
        <w:rPr>
          <w:rFonts w:ascii="Calibri" w:hAnsi="Calibri" w:cs="Arial"/>
          <w:sz w:val="22"/>
          <w:szCs w:val="22"/>
        </w:rPr>
        <w:lastRenderedPageBreak/>
        <w:t>Click “Submit.”</w:t>
      </w:r>
    </w:p>
    <w:p w:rsidR="00B1123B" w:rsidRPr="00222F00" w:rsidRDefault="00B1123B" w:rsidP="00B1123B">
      <w:pPr>
        <w:numPr>
          <w:ilvl w:val="2"/>
          <w:numId w:val="9"/>
        </w:numPr>
        <w:tabs>
          <w:tab w:val="clear" w:pos="2160"/>
          <w:tab w:val="num" w:pos="720"/>
        </w:tabs>
        <w:spacing w:before="60" w:after="60"/>
        <w:ind w:left="720"/>
        <w:rPr>
          <w:rFonts w:ascii="Calibri" w:hAnsi="Calibri" w:cs="Arial"/>
          <w:bCs/>
          <w:sz w:val="22"/>
          <w:szCs w:val="22"/>
        </w:rPr>
      </w:pPr>
      <w:r w:rsidRPr="00222F00">
        <w:rPr>
          <w:rFonts w:ascii="Calibri" w:hAnsi="Calibri" w:cs="Arial"/>
          <w:sz w:val="22"/>
          <w:szCs w:val="22"/>
        </w:rPr>
        <w:t xml:space="preserve">If a person does not have a computer rating the system will </w:t>
      </w:r>
      <w:r w:rsidRPr="00222F00">
        <w:rPr>
          <w:rFonts w:ascii="Calibri" w:hAnsi="Calibri" w:cs="Arial"/>
          <w:b/>
          <w:sz w:val="22"/>
          <w:szCs w:val="22"/>
        </w:rPr>
        <w:t>prompt a series of questions to declare a self-rating</w:t>
      </w:r>
      <w:r w:rsidRPr="00222F00">
        <w:rPr>
          <w:rFonts w:ascii="Calibri" w:hAnsi="Calibri" w:cs="Arial"/>
          <w:sz w:val="22"/>
          <w:szCs w:val="22"/>
        </w:rPr>
        <w:t xml:space="preserve">. Players should self-rate where they believe is correct and not just use the TennisLink assigned minimum level. </w:t>
      </w:r>
      <w:r w:rsidRPr="00222F00">
        <w:rPr>
          <w:rFonts w:ascii="Calibri" w:hAnsi="Calibri" w:cs="Arial"/>
          <w:b/>
          <w:bCs/>
          <w:sz w:val="22"/>
          <w:szCs w:val="22"/>
        </w:rPr>
        <w:t xml:space="preserve"> </w:t>
      </w:r>
      <w:r w:rsidRPr="00222F00">
        <w:rPr>
          <w:rFonts w:ascii="Calibri" w:hAnsi="Calibri" w:cs="Arial"/>
          <w:sz w:val="22"/>
          <w:szCs w:val="22"/>
        </w:rPr>
        <w:t xml:space="preserve">If you choose a rating for another person and they do not agree with that rating it cannot be changed once a match is played. </w:t>
      </w:r>
      <w:r w:rsidRPr="00222F00">
        <w:rPr>
          <w:rFonts w:ascii="Calibri" w:hAnsi="Calibri" w:cs="Arial"/>
          <w:b/>
          <w:sz w:val="22"/>
          <w:szCs w:val="22"/>
        </w:rPr>
        <w:t>If you self-rate for another person and a grievance is filed against that person for playing below their ability level, you may be held responsible as well</w:t>
      </w:r>
      <w:r w:rsidRPr="00222F00">
        <w:rPr>
          <w:rFonts w:ascii="Calibri" w:hAnsi="Calibri" w:cs="Arial"/>
          <w:sz w:val="22"/>
          <w:szCs w:val="22"/>
        </w:rPr>
        <w:t xml:space="preserve">. </w:t>
      </w:r>
    </w:p>
    <w:p w:rsidR="00B1123B" w:rsidRPr="006C52DF" w:rsidRDefault="00B1123B" w:rsidP="00B1123B">
      <w:pPr>
        <w:numPr>
          <w:ilvl w:val="2"/>
          <w:numId w:val="9"/>
        </w:numPr>
        <w:tabs>
          <w:tab w:val="clear" w:pos="2160"/>
          <w:tab w:val="num" w:pos="720"/>
        </w:tabs>
        <w:spacing w:before="60" w:after="60"/>
        <w:ind w:left="720"/>
        <w:rPr>
          <w:rFonts w:ascii="Calibri" w:hAnsi="Calibri" w:cs="Arial"/>
          <w:sz w:val="22"/>
          <w:szCs w:val="22"/>
        </w:rPr>
      </w:pPr>
      <w:r w:rsidRPr="006C52DF">
        <w:rPr>
          <w:rFonts w:ascii="Calibri" w:hAnsi="Calibri" w:cs="Arial"/>
          <w:sz w:val="22"/>
          <w:szCs w:val="22"/>
        </w:rPr>
        <w:t xml:space="preserve">Enter the credit card number on the secure site. </w:t>
      </w:r>
    </w:p>
    <w:p w:rsidR="00B1123B" w:rsidRPr="00222F00" w:rsidRDefault="00B1123B" w:rsidP="00B1123B">
      <w:pPr>
        <w:numPr>
          <w:ilvl w:val="2"/>
          <w:numId w:val="9"/>
        </w:numPr>
        <w:tabs>
          <w:tab w:val="clear" w:pos="2160"/>
          <w:tab w:val="num" w:pos="720"/>
        </w:tabs>
        <w:spacing w:before="60" w:after="60"/>
        <w:ind w:left="720"/>
        <w:rPr>
          <w:rFonts w:ascii="Calibri" w:hAnsi="Calibri" w:cs="Arial"/>
          <w:sz w:val="22"/>
          <w:szCs w:val="22"/>
        </w:rPr>
      </w:pPr>
      <w:r w:rsidRPr="00222F00">
        <w:rPr>
          <w:rFonts w:ascii="Calibri" w:hAnsi="Calibri" w:cs="Arial"/>
          <w:sz w:val="22"/>
          <w:szCs w:val="22"/>
        </w:rPr>
        <w:t>When the confirmation page is displayed, you are registered!</w:t>
      </w:r>
    </w:p>
    <w:p w:rsidR="00B07BCB" w:rsidRPr="00222F00" w:rsidRDefault="00B07BCB" w:rsidP="00DC7CCC">
      <w:pPr>
        <w:pStyle w:val="HeaderBase"/>
        <w:keepLines w:val="0"/>
        <w:tabs>
          <w:tab w:val="clear" w:pos="7200"/>
          <w:tab w:val="clear" w:pos="14400"/>
          <w:tab w:val="left" w:pos="3960"/>
        </w:tabs>
        <w:spacing w:after="0"/>
        <w:jc w:val="left"/>
        <w:rPr>
          <w:rFonts w:ascii="Calibri" w:hAnsi="Calibri" w:cs="Arial"/>
          <w:b/>
          <w:bCs/>
          <w:spacing w:val="0"/>
          <w:szCs w:val="22"/>
        </w:rPr>
      </w:pPr>
    </w:p>
    <w:p w:rsidR="00B1123B" w:rsidRPr="00222F00" w:rsidRDefault="00B1123B" w:rsidP="00B1123B">
      <w:pPr>
        <w:pStyle w:val="HeaderBase"/>
        <w:keepLines w:val="0"/>
        <w:tabs>
          <w:tab w:val="clear" w:pos="7200"/>
          <w:tab w:val="clear" w:pos="14400"/>
          <w:tab w:val="left" w:pos="3960"/>
        </w:tabs>
        <w:spacing w:after="0"/>
        <w:ind w:left="274"/>
        <w:jc w:val="left"/>
        <w:rPr>
          <w:rStyle w:val="Emphasis"/>
          <w:rFonts w:ascii="Calibri" w:hAnsi="Calibri" w:cs="Arial"/>
          <w:b/>
          <w:bCs/>
          <w:spacing w:val="0"/>
          <w:szCs w:val="22"/>
        </w:rPr>
      </w:pPr>
      <w:r w:rsidRPr="00222F00">
        <w:rPr>
          <w:rFonts w:ascii="Calibri" w:hAnsi="Calibri" w:cs="Arial"/>
          <w:b/>
          <w:bCs/>
          <w:spacing w:val="0"/>
          <w:szCs w:val="22"/>
        </w:rPr>
        <w:t>“CHECKING YOUR TEAM ROSTER”</w:t>
      </w:r>
    </w:p>
    <w:p w:rsidR="00B1123B" w:rsidRPr="00222F00" w:rsidRDefault="00B1123B" w:rsidP="00B1123B">
      <w:pPr>
        <w:pStyle w:val="BodyText"/>
        <w:numPr>
          <w:ilvl w:val="0"/>
          <w:numId w:val="12"/>
        </w:numPr>
        <w:spacing w:before="60" w:after="60"/>
        <w:rPr>
          <w:rFonts w:ascii="Calibri" w:hAnsi="Calibri" w:cs="Arial"/>
          <w:sz w:val="22"/>
          <w:szCs w:val="22"/>
        </w:rPr>
      </w:pPr>
      <w:r w:rsidRPr="00222F00">
        <w:rPr>
          <w:rFonts w:ascii="Calibri" w:hAnsi="Calibri" w:cs="Arial"/>
          <w:sz w:val="22"/>
          <w:szCs w:val="22"/>
        </w:rPr>
        <w:t xml:space="preserve">Go to </w:t>
      </w:r>
      <w:r w:rsidR="009E2B16">
        <w:rPr>
          <w:rFonts w:ascii="Calibri" w:hAnsi="Calibri" w:cs="Arial"/>
          <w:sz w:val="22"/>
          <w:szCs w:val="22"/>
        </w:rPr>
        <w:t>TennisLink</w:t>
      </w:r>
    </w:p>
    <w:p w:rsidR="00B1123B" w:rsidRPr="00222F00" w:rsidRDefault="009E2B16" w:rsidP="00B1123B">
      <w:pPr>
        <w:numPr>
          <w:ilvl w:val="0"/>
          <w:numId w:val="12"/>
        </w:numPr>
        <w:spacing w:before="60" w:after="60"/>
        <w:rPr>
          <w:rFonts w:ascii="Calibri" w:hAnsi="Calibri" w:cs="Arial"/>
          <w:sz w:val="22"/>
          <w:szCs w:val="22"/>
        </w:rPr>
      </w:pPr>
      <w:r>
        <w:rPr>
          <w:rFonts w:ascii="Calibri" w:hAnsi="Calibri" w:cs="Arial"/>
          <w:sz w:val="22"/>
          <w:szCs w:val="22"/>
        </w:rPr>
        <w:t>L</w:t>
      </w:r>
      <w:r w:rsidR="00B07BCB" w:rsidRPr="00222F00">
        <w:rPr>
          <w:rFonts w:ascii="Calibri" w:hAnsi="Calibri" w:cs="Arial"/>
          <w:sz w:val="22"/>
          <w:szCs w:val="22"/>
        </w:rPr>
        <w:t>og in to your account.</w:t>
      </w:r>
    </w:p>
    <w:p w:rsidR="00B1123B" w:rsidRPr="00222F00" w:rsidRDefault="00B07BCB" w:rsidP="00B1123B">
      <w:pPr>
        <w:numPr>
          <w:ilvl w:val="0"/>
          <w:numId w:val="12"/>
        </w:numPr>
        <w:spacing w:before="60" w:after="60"/>
        <w:rPr>
          <w:rFonts w:ascii="Calibri" w:hAnsi="Calibri" w:cs="Arial"/>
          <w:sz w:val="22"/>
          <w:szCs w:val="22"/>
        </w:rPr>
      </w:pPr>
      <w:r w:rsidRPr="00222F00">
        <w:rPr>
          <w:rFonts w:ascii="Calibri" w:hAnsi="Calibri" w:cs="Arial"/>
          <w:sz w:val="22"/>
          <w:szCs w:val="22"/>
        </w:rPr>
        <w:t>On your “</w:t>
      </w:r>
      <w:proofErr w:type="spellStart"/>
      <w:r w:rsidRPr="00222F00">
        <w:rPr>
          <w:rFonts w:ascii="Calibri" w:hAnsi="Calibri" w:cs="Arial"/>
          <w:sz w:val="22"/>
          <w:szCs w:val="22"/>
        </w:rPr>
        <w:t>MyTennis</w:t>
      </w:r>
      <w:proofErr w:type="spellEnd"/>
      <w:r w:rsidRPr="00222F00">
        <w:rPr>
          <w:rFonts w:ascii="Calibri" w:hAnsi="Calibri" w:cs="Arial"/>
          <w:sz w:val="22"/>
          <w:szCs w:val="22"/>
        </w:rPr>
        <w:t>” page, you should see your team listed under the “My Teams” section.</w:t>
      </w:r>
    </w:p>
    <w:p w:rsidR="00B1123B" w:rsidRPr="00222F00" w:rsidRDefault="00B07BCB" w:rsidP="00B1123B">
      <w:pPr>
        <w:numPr>
          <w:ilvl w:val="0"/>
          <w:numId w:val="12"/>
        </w:numPr>
        <w:spacing w:before="60" w:after="60"/>
        <w:rPr>
          <w:rFonts w:ascii="Calibri" w:hAnsi="Calibri" w:cs="Arial"/>
          <w:sz w:val="22"/>
          <w:szCs w:val="22"/>
        </w:rPr>
      </w:pPr>
      <w:r w:rsidRPr="00222F00">
        <w:rPr>
          <w:rFonts w:ascii="Calibri" w:hAnsi="Calibri" w:cs="Arial"/>
          <w:sz w:val="22"/>
          <w:szCs w:val="22"/>
        </w:rPr>
        <w:t>Click on your team name.</w:t>
      </w:r>
    </w:p>
    <w:p w:rsidR="0088728F" w:rsidRPr="00222F00" w:rsidRDefault="00B1123B" w:rsidP="003C6C27">
      <w:pPr>
        <w:numPr>
          <w:ilvl w:val="0"/>
          <w:numId w:val="12"/>
        </w:numPr>
        <w:spacing w:before="60" w:after="60"/>
        <w:rPr>
          <w:rFonts w:ascii="Calibri" w:hAnsi="Calibri" w:cs="Arial"/>
          <w:sz w:val="22"/>
          <w:szCs w:val="22"/>
        </w:rPr>
      </w:pPr>
      <w:r w:rsidRPr="00222F00">
        <w:rPr>
          <w:rFonts w:ascii="Calibri" w:hAnsi="Calibri" w:cs="Arial"/>
          <w:sz w:val="22"/>
          <w:szCs w:val="22"/>
        </w:rPr>
        <w:t>Select “Player Roster.”</w:t>
      </w:r>
      <w:r w:rsidRPr="00222F00">
        <w:rPr>
          <w:rFonts w:ascii="Calibri" w:hAnsi="Calibri" w:cs="Arial"/>
          <w:sz w:val="22"/>
          <w:szCs w:val="22"/>
        </w:rPr>
        <w:br/>
        <w:t>Note: In navigating in the team summary report, use the “Back” button on the screen.</w:t>
      </w:r>
      <w:r w:rsidRPr="00222F00">
        <w:rPr>
          <w:rFonts w:ascii="Calibri" w:hAnsi="Calibri" w:cs="Arial"/>
          <w:sz w:val="22"/>
          <w:szCs w:val="22"/>
        </w:rPr>
        <w:br/>
        <w:t xml:space="preserve"> </w:t>
      </w:r>
      <w:bookmarkEnd w:id="0"/>
      <w:bookmarkEnd w:id="1"/>
    </w:p>
    <w:sectPr w:rsidR="0088728F" w:rsidRPr="00222F00" w:rsidSect="00470A64">
      <w:headerReference w:type="default" r:id="rId15"/>
      <w:footerReference w:type="default" r:id="rId16"/>
      <w:pgSz w:w="12240" w:h="15840"/>
      <w:pgMar w:top="300" w:right="1260" w:bottom="0" w:left="1152"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7B" w:rsidRDefault="00B8697B">
      <w:r>
        <w:separator/>
      </w:r>
    </w:p>
  </w:endnote>
  <w:endnote w:type="continuationSeparator" w:id="0">
    <w:p w:rsidR="00B8697B" w:rsidRDefault="00B8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45" w:rsidRPr="00577942" w:rsidRDefault="00D87106" w:rsidP="004E0D8F">
    <w:pPr>
      <w:pStyle w:val="Footer"/>
      <w:tabs>
        <w:tab w:val="right" w:pos="9828"/>
      </w:tabs>
      <w:jc w:val="center"/>
      <w:rPr>
        <w:rFonts w:ascii="Arial" w:hAnsi="Arial" w:cs="Arial"/>
        <w:sz w:val="16"/>
        <w:szCs w:val="16"/>
      </w:rPr>
    </w:pPr>
    <w:r>
      <w:rPr>
        <w:rFonts w:ascii="Arial" w:hAnsi="Arial" w:cs="Arial"/>
        <w:sz w:val="16"/>
        <w:szCs w:val="16"/>
      </w:rPr>
      <w:tab/>
      <w:t xml:space="preserve"> </w:t>
    </w:r>
  </w:p>
  <w:p w:rsidR="00D87106" w:rsidRDefault="00D871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7B" w:rsidRDefault="00B8697B">
      <w:r>
        <w:separator/>
      </w:r>
    </w:p>
  </w:footnote>
  <w:footnote w:type="continuationSeparator" w:id="0">
    <w:p w:rsidR="00B8697B" w:rsidRDefault="00B86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55" w:rsidRDefault="00E85555" w:rsidP="00E85555">
    <w:pPr>
      <w:pStyle w:val="Header"/>
      <w:tabs>
        <w:tab w:val="left" w:pos="3240"/>
        <w:tab w:val="center" w:pos="4464"/>
      </w:tabs>
      <w:jc w:val="center"/>
      <w:rPr>
        <w:rFonts w:ascii="Tahoma" w:hAnsi="Tahoma" w:cs="Tahoma"/>
        <w:noProof/>
        <w:color w:val="000000"/>
        <w:sz w:val="17"/>
        <w:szCs w:val="17"/>
      </w:rPr>
    </w:pPr>
    <w:r>
      <w:rPr>
        <w:rFonts w:ascii="Tahoma" w:hAnsi="Tahoma" w:cs="Tahoma"/>
        <w:noProof/>
        <w:color w:val="000000"/>
        <w:sz w:val="17"/>
        <w:szCs w:val="17"/>
      </w:rPr>
      <w:t xml:space="preserve">                          </w:t>
    </w:r>
  </w:p>
  <w:p w:rsidR="005B2B45" w:rsidRDefault="003763A1" w:rsidP="003763A1">
    <w:pPr>
      <w:pStyle w:val="Header"/>
      <w:tabs>
        <w:tab w:val="left" w:pos="1455"/>
        <w:tab w:val="left" w:pos="3240"/>
        <w:tab w:val="center" w:pos="4464"/>
        <w:tab w:val="center" w:pos="4914"/>
      </w:tabs>
    </w:pPr>
    <w:r>
      <w:tab/>
    </w:r>
    <w:r>
      <w:tab/>
    </w:r>
    <w:r w:rsidR="00DC7CCC">
      <w:rPr>
        <w:rFonts w:ascii="Tahoma" w:hAnsi="Tahoma" w:cs="Tahoma"/>
        <w:noProof/>
        <w:color w:val="000000"/>
        <w:sz w:val="17"/>
        <w:szCs w:val="17"/>
      </w:rPr>
      <w:drawing>
        <wp:inline distT="0" distB="0" distL="0" distR="0">
          <wp:extent cx="1352550" cy="872152"/>
          <wp:effectExtent l="0" t="0" r="0" b="4445"/>
          <wp:docPr id="12" name="Picture 12" descr="P:\Logos\!New Logos from Kim Letts June 2018\January 2019\USTA_League_4c-CMYK_May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gos\!New Logos from Kim Letts June 2018\January 2019\USTA_League_4c-CMYK_May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289" cy="886170"/>
                  </a:xfrm>
                  <a:prstGeom prst="rect">
                    <a:avLst/>
                  </a:prstGeom>
                  <a:noFill/>
                  <a:ln>
                    <a:noFill/>
                  </a:ln>
                </pic:spPr>
              </pic:pic>
            </a:graphicData>
          </a:graphic>
        </wp:inline>
      </w:drawing>
    </w:r>
    <w:r>
      <w:t xml:space="preserve">                                    </w:t>
    </w:r>
    <w:r>
      <w:rPr>
        <w:noProof/>
      </w:rPr>
      <w:drawing>
        <wp:inline distT="0" distB="0" distL="0" distR="0">
          <wp:extent cx="1369060" cy="66892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TEF Logo Full - BLK GRY - NO Background (2).png"/>
                  <pic:cNvPicPr/>
                </pic:nvPicPr>
                <pic:blipFill>
                  <a:blip r:embed="rId2">
                    <a:extLst>
                      <a:ext uri="{28A0092B-C50C-407E-A947-70E740481C1C}">
                        <a14:useLocalDpi xmlns:a14="http://schemas.microsoft.com/office/drawing/2010/main" val="0"/>
                      </a:ext>
                    </a:extLst>
                  </a:blip>
                  <a:stretch>
                    <a:fillRect/>
                  </a:stretch>
                </pic:blipFill>
                <pic:spPr>
                  <a:xfrm>
                    <a:off x="0" y="0"/>
                    <a:ext cx="1412688" cy="6902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43EF"/>
    <w:multiLevelType w:val="multilevel"/>
    <w:tmpl w:val="F836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E2BF9"/>
    <w:multiLevelType w:val="multilevel"/>
    <w:tmpl w:val="8E141E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07D5E"/>
    <w:multiLevelType w:val="multilevel"/>
    <w:tmpl w:val="B5C2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D16F1"/>
    <w:multiLevelType w:val="hybridMultilevel"/>
    <w:tmpl w:val="81DAE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566CC"/>
    <w:multiLevelType w:val="hybridMultilevel"/>
    <w:tmpl w:val="EF5E8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A494B"/>
    <w:multiLevelType w:val="hybridMultilevel"/>
    <w:tmpl w:val="15DC0AC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A500F"/>
    <w:multiLevelType w:val="hybridMultilevel"/>
    <w:tmpl w:val="34DC4302"/>
    <w:lvl w:ilvl="0" w:tplc="671C3856">
      <w:start w:val="1"/>
      <w:numFmt w:val="decimal"/>
      <w:lvlText w:val="Step %1."/>
      <w:lvlJc w:val="left"/>
      <w:pPr>
        <w:tabs>
          <w:tab w:val="num" w:pos="1350"/>
        </w:tabs>
        <w:ind w:left="630" w:hanging="360"/>
      </w:pPr>
      <w:rPr>
        <w:rFonts w:ascii="Arial" w:hAnsi="Arial" w:hint="default"/>
        <w:b/>
        <w:i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C90482"/>
    <w:multiLevelType w:val="hybridMultilevel"/>
    <w:tmpl w:val="5E88F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921D3"/>
    <w:multiLevelType w:val="hybridMultilevel"/>
    <w:tmpl w:val="34F89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0F40BF"/>
    <w:multiLevelType w:val="hybridMultilevel"/>
    <w:tmpl w:val="619C1E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1C16FC"/>
    <w:multiLevelType w:val="hybridMultilevel"/>
    <w:tmpl w:val="DE20F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5D1C39"/>
    <w:multiLevelType w:val="hybridMultilevel"/>
    <w:tmpl w:val="C48E19B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5FA21E6"/>
    <w:multiLevelType w:val="hybridMultilevel"/>
    <w:tmpl w:val="4B902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F71BD8"/>
    <w:multiLevelType w:val="hybridMultilevel"/>
    <w:tmpl w:val="A33CC9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9DC13CB"/>
    <w:multiLevelType w:val="hybridMultilevel"/>
    <w:tmpl w:val="29EA8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15D55"/>
    <w:multiLevelType w:val="multilevel"/>
    <w:tmpl w:val="9CC0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484246"/>
    <w:multiLevelType w:val="multilevel"/>
    <w:tmpl w:val="8566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85603D"/>
    <w:multiLevelType w:val="hybridMultilevel"/>
    <w:tmpl w:val="8ACE8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0"/>
  </w:num>
  <w:num w:numId="4">
    <w:abstractNumId w:val="16"/>
  </w:num>
  <w:num w:numId="5">
    <w:abstractNumId w:val="6"/>
  </w:num>
  <w:num w:numId="6">
    <w:abstractNumId w:val="13"/>
  </w:num>
  <w:num w:numId="7">
    <w:abstractNumId w:val="11"/>
  </w:num>
  <w:num w:numId="8">
    <w:abstractNumId w:val="9"/>
  </w:num>
  <w:num w:numId="9">
    <w:abstractNumId w:val="8"/>
  </w:num>
  <w:num w:numId="10">
    <w:abstractNumId w:val="1"/>
  </w:num>
  <w:num w:numId="11">
    <w:abstractNumId w:val="5"/>
  </w:num>
  <w:num w:numId="12">
    <w:abstractNumId w:val="10"/>
  </w:num>
  <w:num w:numId="13">
    <w:abstractNumId w:val="4"/>
  </w:num>
  <w:num w:numId="14">
    <w:abstractNumId w:val="3"/>
  </w:num>
  <w:num w:numId="15">
    <w:abstractNumId w:val="7"/>
  </w:num>
  <w:num w:numId="16">
    <w:abstractNumId w:val="12"/>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B9"/>
    <w:rsid w:val="000106E5"/>
    <w:rsid w:val="0002043A"/>
    <w:rsid w:val="00025DEE"/>
    <w:rsid w:val="0002775F"/>
    <w:rsid w:val="000307F3"/>
    <w:rsid w:val="000315D5"/>
    <w:rsid w:val="00032953"/>
    <w:rsid w:val="00032FB5"/>
    <w:rsid w:val="00037E9B"/>
    <w:rsid w:val="0005360B"/>
    <w:rsid w:val="0005362F"/>
    <w:rsid w:val="00056122"/>
    <w:rsid w:val="00057F08"/>
    <w:rsid w:val="00065726"/>
    <w:rsid w:val="000807C6"/>
    <w:rsid w:val="00090498"/>
    <w:rsid w:val="000A1741"/>
    <w:rsid w:val="000A48B4"/>
    <w:rsid w:val="000B16D2"/>
    <w:rsid w:val="000B5260"/>
    <w:rsid w:val="000C36B1"/>
    <w:rsid w:val="000D146F"/>
    <w:rsid w:val="000E6D25"/>
    <w:rsid w:val="00100A64"/>
    <w:rsid w:val="001112CA"/>
    <w:rsid w:val="001143D2"/>
    <w:rsid w:val="001252B5"/>
    <w:rsid w:val="0013258A"/>
    <w:rsid w:val="00140729"/>
    <w:rsid w:val="001511B3"/>
    <w:rsid w:val="00162B1C"/>
    <w:rsid w:val="00166524"/>
    <w:rsid w:val="00171874"/>
    <w:rsid w:val="00187233"/>
    <w:rsid w:val="00187971"/>
    <w:rsid w:val="001A2A10"/>
    <w:rsid w:val="001B314C"/>
    <w:rsid w:val="001B568A"/>
    <w:rsid w:val="001C04AE"/>
    <w:rsid w:val="001C74EB"/>
    <w:rsid w:val="001D00B9"/>
    <w:rsid w:val="001D1EFD"/>
    <w:rsid w:val="001E05B6"/>
    <w:rsid w:val="00206031"/>
    <w:rsid w:val="002161E1"/>
    <w:rsid w:val="00222F00"/>
    <w:rsid w:val="00223A8C"/>
    <w:rsid w:val="0023440E"/>
    <w:rsid w:val="0023479D"/>
    <w:rsid w:val="002365A3"/>
    <w:rsid w:val="00246E0C"/>
    <w:rsid w:val="002655BD"/>
    <w:rsid w:val="00273834"/>
    <w:rsid w:val="00274A6D"/>
    <w:rsid w:val="00291590"/>
    <w:rsid w:val="0029170D"/>
    <w:rsid w:val="002940FE"/>
    <w:rsid w:val="002952B4"/>
    <w:rsid w:val="002A6B9A"/>
    <w:rsid w:val="002A73C9"/>
    <w:rsid w:val="002B5037"/>
    <w:rsid w:val="002B764E"/>
    <w:rsid w:val="002C49BD"/>
    <w:rsid w:val="002D222C"/>
    <w:rsid w:val="002E469E"/>
    <w:rsid w:val="0032007A"/>
    <w:rsid w:val="0032036E"/>
    <w:rsid w:val="0032600A"/>
    <w:rsid w:val="00327A54"/>
    <w:rsid w:val="00330FAF"/>
    <w:rsid w:val="00331AD3"/>
    <w:rsid w:val="00336812"/>
    <w:rsid w:val="00336D2F"/>
    <w:rsid w:val="00350DA3"/>
    <w:rsid w:val="003510A1"/>
    <w:rsid w:val="0035219E"/>
    <w:rsid w:val="00352696"/>
    <w:rsid w:val="00356383"/>
    <w:rsid w:val="00356C4F"/>
    <w:rsid w:val="00360B43"/>
    <w:rsid w:val="0036200C"/>
    <w:rsid w:val="00364ADD"/>
    <w:rsid w:val="0036502F"/>
    <w:rsid w:val="00365167"/>
    <w:rsid w:val="00375D8D"/>
    <w:rsid w:val="003763A1"/>
    <w:rsid w:val="00387DF7"/>
    <w:rsid w:val="00390B27"/>
    <w:rsid w:val="003B4DC4"/>
    <w:rsid w:val="003B4FBA"/>
    <w:rsid w:val="003C6C27"/>
    <w:rsid w:val="003D413A"/>
    <w:rsid w:val="003D5E5C"/>
    <w:rsid w:val="003E3B9B"/>
    <w:rsid w:val="003E6EE9"/>
    <w:rsid w:val="003F001E"/>
    <w:rsid w:val="003F0146"/>
    <w:rsid w:val="003F7153"/>
    <w:rsid w:val="00406672"/>
    <w:rsid w:val="00406830"/>
    <w:rsid w:val="00413CDA"/>
    <w:rsid w:val="00417F48"/>
    <w:rsid w:val="00421B17"/>
    <w:rsid w:val="00425CF5"/>
    <w:rsid w:val="00426ADE"/>
    <w:rsid w:val="0043071A"/>
    <w:rsid w:val="0044141E"/>
    <w:rsid w:val="00444298"/>
    <w:rsid w:val="00445C93"/>
    <w:rsid w:val="00447479"/>
    <w:rsid w:val="004606BD"/>
    <w:rsid w:val="00464162"/>
    <w:rsid w:val="00464929"/>
    <w:rsid w:val="00470A64"/>
    <w:rsid w:val="00473A6B"/>
    <w:rsid w:val="00475402"/>
    <w:rsid w:val="00490102"/>
    <w:rsid w:val="00491B2A"/>
    <w:rsid w:val="004A0399"/>
    <w:rsid w:val="004B3FC5"/>
    <w:rsid w:val="004B71B3"/>
    <w:rsid w:val="004E0D8F"/>
    <w:rsid w:val="004E62AC"/>
    <w:rsid w:val="005051E9"/>
    <w:rsid w:val="00505DC7"/>
    <w:rsid w:val="00506B2A"/>
    <w:rsid w:val="00513A2B"/>
    <w:rsid w:val="00513BCC"/>
    <w:rsid w:val="00514781"/>
    <w:rsid w:val="00515EDC"/>
    <w:rsid w:val="00515FB7"/>
    <w:rsid w:val="005169AA"/>
    <w:rsid w:val="00524F09"/>
    <w:rsid w:val="00525455"/>
    <w:rsid w:val="005276B6"/>
    <w:rsid w:val="005304F1"/>
    <w:rsid w:val="00536C07"/>
    <w:rsid w:val="0054299D"/>
    <w:rsid w:val="00554CE0"/>
    <w:rsid w:val="00561909"/>
    <w:rsid w:val="005737F8"/>
    <w:rsid w:val="00577942"/>
    <w:rsid w:val="005872BB"/>
    <w:rsid w:val="0059474A"/>
    <w:rsid w:val="005A0F66"/>
    <w:rsid w:val="005B2644"/>
    <w:rsid w:val="005B2B45"/>
    <w:rsid w:val="005B6C6A"/>
    <w:rsid w:val="005B6C9F"/>
    <w:rsid w:val="005C16DF"/>
    <w:rsid w:val="005D18A1"/>
    <w:rsid w:val="005D232C"/>
    <w:rsid w:val="005D442B"/>
    <w:rsid w:val="005D488F"/>
    <w:rsid w:val="005D56F7"/>
    <w:rsid w:val="005E35A7"/>
    <w:rsid w:val="005F0B83"/>
    <w:rsid w:val="005F3D61"/>
    <w:rsid w:val="005F66BD"/>
    <w:rsid w:val="006079D8"/>
    <w:rsid w:val="0061706C"/>
    <w:rsid w:val="00627E1B"/>
    <w:rsid w:val="00633768"/>
    <w:rsid w:val="006355DC"/>
    <w:rsid w:val="006356EC"/>
    <w:rsid w:val="006357E9"/>
    <w:rsid w:val="00637F35"/>
    <w:rsid w:val="0064225F"/>
    <w:rsid w:val="0064366E"/>
    <w:rsid w:val="00650DEC"/>
    <w:rsid w:val="00652FE5"/>
    <w:rsid w:val="0065735A"/>
    <w:rsid w:val="006605E6"/>
    <w:rsid w:val="0066772C"/>
    <w:rsid w:val="0068123C"/>
    <w:rsid w:val="00681FA6"/>
    <w:rsid w:val="006827EC"/>
    <w:rsid w:val="00691459"/>
    <w:rsid w:val="0069181C"/>
    <w:rsid w:val="00693727"/>
    <w:rsid w:val="006941BE"/>
    <w:rsid w:val="00694CCB"/>
    <w:rsid w:val="006A3819"/>
    <w:rsid w:val="006A7D4B"/>
    <w:rsid w:val="006B0FE8"/>
    <w:rsid w:val="006C3CB7"/>
    <w:rsid w:val="006C52DF"/>
    <w:rsid w:val="006C6449"/>
    <w:rsid w:val="006C7D23"/>
    <w:rsid w:val="006D4133"/>
    <w:rsid w:val="006D55DD"/>
    <w:rsid w:val="006E3BFC"/>
    <w:rsid w:val="006E5719"/>
    <w:rsid w:val="006E6117"/>
    <w:rsid w:val="006F3C73"/>
    <w:rsid w:val="006F4CC5"/>
    <w:rsid w:val="006F73BB"/>
    <w:rsid w:val="0070355C"/>
    <w:rsid w:val="00711D0F"/>
    <w:rsid w:val="00716115"/>
    <w:rsid w:val="0071775E"/>
    <w:rsid w:val="00735C18"/>
    <w:rsid w:val="0074046E"/>
    <w:rsid w:val="00747943"/>
    <w:rsid w:val="00752200"/>
    <w:rsid w:val="007563FC"/>
    <w:rsid w:val="0075670A"/>
    <w:rsid w:val="00757C65"/>
    <w:rsid w:val="00761213"/>
    <w:rsid w:val="00763381"/>
    <w:rsid w:val="007654D9"/>
    <w:rsid w:val="007677E9"/>
    <w:rsid w:val="00776889"/>
    <w:rsid w:val="0078100C"/>
    <w:rsid w:val="00785C63"/>
    <w:rsid w:val="0078607D"/>
    <w:rsid w:val="00794B64"/>
    <w:rsid w:val="00794D8E"/>
    <w:rsid w:val="00796EAF"/>
    <w:rsid w:val="007A3933"/>
    <w:rsid w:val="007A40E0"/>
    <w:rsid w:val="007A53B1"/>
    <w:rsid w:val="007A5D08"/>
    <w:rsid w:val="007A67B4"/>
    <w:rsid w:val="007A7570"/>
    <w:rsid w:val="007C363E"/>
    <w:rsid w:val="007D0D5F"/>
    <w:rsid w:val="007D2ABF"/>
    <w:rsid w:val="007D4450"/>
    <w:rsid w:val="007E4635"/>
    <w:rsid w:val="007E56A1"/>
    <w:rsid w:val="008000AC"/>
    <w:rsid w:val="00805A16"/>
    <w:rsid w:val="008075D7"/>
    <w:rsid w:val="00811856"/>
    <w:rsid w:val="00820E40"/>
    <w:rsid w:val="008263EA"/>
    <w:rsid w:val="00827BF0"/>
    <w:rsid w:val="008310E8"/>
    <w:rsid w:val="00832F50"/>
    <w:rsid w:val="00837BE2"/>
    <w:rsid w:val="00840ECC"/>
    <w:rsid w:val="00841020"/>
    <w:rsid w:val="00842502"/>
    <w:rsid w:val="00846C0A"/>
    <w:rsid w:val="0086412D"/>
    <w:rsid w:val="00871577"/>
    <w:rsid w:val="0087185E"/>
    <w:rsid w:val="00874BAA"/>
    <w:rsid w:val="00881861"/>
    <w:rsid w:val="0088728F"/>
    <w:rsid w:val="0089156F"/>
    <w:rsid w:val="0089214C"/>
    <w:rsid w:val="00894781"/>
    <w:rsid w:val="008A0F69"/>
    <w:rsid w:val="008D646D"/>
    <w:rsid w:val="008E2A85"/>
    <w:rsid w:val="008E477A"/>
    <w:rsid w:val="008F1767"/>
    <w:rsid w:val="00910CB3"/>
    <w:rsid w:val="0092022B"/>
    <w:rsid w:val="009204AC"/>
    <w:rsid w:val="00921630"/>
    <w:rsid w:val="00922BB8"/>
    <w:rsid w:val="009231E1"/>
    <w:rsid w:val="00924F9F"/>
    <w:rsid w:val="00930130"/>
    <w:rsid w:val="009314B6"/>
    <w:rsid w:val="00940158"/>
    <w:rsid w:val="009537DF"/>
    <w:rsid w:val="00954529"/>
    <w:rsid w:val="00955D2F"/>
    <w:rsid w:val="0095782D"/>
    <w:rsid w:val="00966DEC"/>
    <w:rsid w:val="0099266F"/>
    <w:rsid w:val="009940C8"/>
    <w:rsid w:val="009A6CE6"/>
    <w:rsid w:val="009C27CC"/>
    <w:rsid w:val="009C38FB"/>
    <w:rsid w:val="009C4084"/>
    <w:rsid w:val="009E1658"/>
    <w:rsid w:val="009E2B16"/>
    <w:rsid w:val="009E6085"/>
    <w:rsid w:val="009E712E"/>
    <w:rsid w:val="009F0D83"/>
    <w:rsid w:val="009F3213"/>
    <w:rsid w:val="009F3969"/>
    <w:rsid w:val="009F4405"/>
    <w:rsid w:val="00A1186D"/>
    <w:rsid w:val="00A30DE8"/>
    <w:rsid w:val="00A35D4B"/>
    <w:rsid w:val="00A35FF0"/>
    <w:rsid w:val="00A369FE"/>
    <w:rsid w:val="00A41870"/>
    <w:rsid w:val="00A45716"/>
    <w:rsid w:val="00A520BF"/>
    <w:rsid w:val="00A54491"/>
    <w:rsid w:val="00A56A45"/>
    <w:rsid w:val="00A70139"/>
    <w:rsid w:val="00A8055A"/>
    <w:rsid w:val="00A91801"/>
    <w:rsid w:val="00A97374"/>
    <w:rsid w:val="00AA53EB"/>
    <w:rsid w:val="00AB48B2"/>
    <w:rsid w:val="00AB6B1F"/>
    <w:rsid w:val="00AD6082"/>
    <w:rsid w:val="00AE2C62"/>
    <w:rsid w:val="00AF0027"/>
    <w:rsid w:val="00AF39BB"/>
    <w:rsid w:val="00AF3CBC"/>
    <w:rsid w:val="00B0348B"/>
    <w:rsid w:val="00B07BCB"/>
    <w:rsid w:val="00B1123B"/>
    <w:rsid w:val="00B15C27"/>
    <w:rsid w:val="00B17744"/>
    <w:rsid w:val="00B2177B"/>
    <w:rsid w:val="00B27514"/>
    <w:rsid w:val="00B41B1B"/>
    <w:rsid w:val="00B42910"/>
    <w:rsid w:val="00B47F01"/>
    <w:rsid w:val="00B5545B"/>
    <w:rsid w:val="00B6787C"/>
    <w:rsid w:val="00B81984"/>
    <w:rsid w:val="00B8697B"/>
    <w:rsid w:val="00B91E40"/>
    <w:rsid w:val="00B92368"/>
    <w:rsid w:val="00B94795"/>
    <w:rsid w:val="00B96BE3"/>
    <w:rsid w:val="00BA26EC"/>
    <w:rsid w:val="00BA545E"/>
    <w:rsid w:val="00BB03A8"/>
    <w:rsid w:val="00BB7E5B"/>
    <w:rsid w:val="00BC7CAF"/>
    <w:rsid w:val="00BD485A"/>
    <w:rsid w:val="00BE3BDA"/>
    <w:rsid w:val="00BF1A69"/>
    <w:rsid w:val="00BF3AD0"/>
    <w:rsid w:val="00BF3C41"/>
    <w:rsid w:val="00C04FB2"/>
    <w:rsid w:val="00C07DD9"/>
    <w:rsid w:val="00C11DF5"/>
    <w:rsid w:val="00C24C8F"/>
    <w:rsid w:val="00C308C1"/>
    <w:rsid w:val="00C41883"/>
    <w:rsid w:val="00C549D3"/>
    <w:rsid w:val="00C577B4"/>
    <w:rsid w:val="00C60F5A"/>
    <w:rsid w:val="00C6189E"/>
    <w:rsid w:val="00C6559A"/>
    <w:rsid w:val="00C720CB"/>
    <w:rsid w:val="00C722B4"/>
    <w:rsid w:val="00C87A09"/>
    <w:rsid w:val="00C977DC"/>
    <w:rsid w:val="00CA1316"/>
    <w:rsid w:val="00CA3191"/>
    <w:rsid w:val="00CB513D"/>
    <w:rsid w:val="00CC001F"/>
    <w:rsid w:val="00CC29DA"/>
    <w:rsid w:val="00CC2FE1"/>
    <w:rsid w:val="00CD0303"/>
    <w:rsid w:val="00CD0A2A"/>
    <w:rsid w:val="00CD0EB2"/>
    <w:rsid w:val="00CD1FE2"/>
    <w:rsid w:val="00CE0FAC"/>
    <w:rsid w:val="00CF054B"/>
    <w:rsid w:val="00CF75E2"/>
    <w:rsid w:val="00D13516"/>
    <w:rsid w:val="00D20845"/>
    <w:rsid w:val="00D31197"/>
    <w:rsid w:val="00D31F9B"/>
    <w:rsid w:val="00D42CFD"/>
    <w:rsid w:val="00D53D33"/>
    <w:rsid w:val="00D56114"/>
    <w:rsid w:val="00D56691"/>
    <w:rsid w:val="00D6057E"/>
    <w:rsid w:val="00D63A7E"/>
    <w:rsid w:val="00D74186"/>
    <w:rsid w:val="00D86E96"/>
    <w:rsid w:val="00D87106"/>
    <w:rsid w:val="00D90A22"/>
    <w:rsid w:val="00DA11D6"/>
    <w:rsid w:val="00DA160B"/>
    <w:rsid w:val="00DB3278"/>
    <w:rsid w:val="00DB67E2"/>
    <w:rsid w:val="00DB6EDE"/>
    <w:rsid w:val="00DC7CCC"/>
    <w:rsid w:val="00DD7103"/>
    <w:rsid w:val="00DE19CE"/>
    <w:rsid w:val="00DE4358"/>
    <w:rsid w:val="00DE6404"/>
    <w:rsid w:val="00DF0F6E"/>
    <w:rsid w:val="00DF407F"/>
    <w:rsid w:val="00E02876"/>
    <w:rsid w:val="00E02D83"/>
    <w:rsid w:val="00E032B5"/>
    <w:rsid w:val="00E15438"/>
    <w:rsid w:val="00E366FD"/>
    <w:rsid w:val="00E41269"/>
    <w:rsid w:val="00E441BA"/>
    <w:rsid w:val="00E46B52"/>
    <w:rsid w:val="00E51672"/>
    <w:rsid w:val="00E57CA8"/>
    <w:rsid w:val="00E64728"/>
    <w:rsid w:val="00E6756C"/>
    <w:rsid w:val="00E73B91"/>
    <w:rsid w:val="00E76D8E"/>
    <w:rsid w:val="00E82A95"/>
    <w:rsid w:val="00E85555"/>
    <w:rsid w:val="00E90C35"/>
    <w:rsid w:val="00E90FF4"/>
    <w:rsid w:val="00E923FD"/>
    <w:rsid w:val="00E93015"/>
    <w:rsid w:val="00EA2809"/>
    <w:rsid w:val="00EA5A14"/>
    <w:rsid w:val="00EA75CA"/>
    <w:rsid w:val="00EB0B1F"/>
    <w:rsid w:val="00EC41CC"/>
    <w:rsid w:val="00EC6F05"/>
    <w:rsid w:val="00ED1480"/>
    <w:rsid w:val="00ED7645"/>
    <w:rsid w:val="00EE5974"/>
    <w:rsid w:val="00F00F74"/>
    <w:rsid w:val="00F11050"/>
    <w:rsid w:val="00F21792"/>
    <w:rsid w:val="00F23E08"/>
    <w:rsid w:val="00F24958"/>
    <w:rsid w:val="00F276F3"/>
    <w:rsid w:val="00F45266"/>
    <w:rsid w:val="00F51E50"/>
    <w:rsid w:val="00F5513F"/>
    <w:rsid w:val="00F55DF4"/>
    <w:rsid w:val="00F574B5"/>
    <w:rsid w:val="00F62192"/>
    <w:rsid w:val="00F635BC"/>
    <w:rsid w:val="00F709BD"/>
    <w:rsid w:val="00F74077"/>
    <w:rsid w:val="00F87D79"/>
    <w:rsid w:val="00F933D3"/>
    <w:rsid w:val="00FA6D78"/>
    <w:rsid w:val="00FB141A"/>
    <w:rsid w:val="00FB2D75"/>
    <w:rsid w:val="00FC0649"/>
    <w:rsid w:val="00FC07ED"/>
    <w:rsid w:val="00FC605F"/>
    <w:rsid w:val="00FD1359"/>
    <w:rsid w:val="00FD445B"/>
    <w:rsid w:val="00FF20B6"/>
    <w:rsid w:val="00FF4E74"/>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C835F833-2900-45AF-A2AE-6FB32886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B6787C"/>
    <w:pPr>
      <w:keepNext/>
      <w:ind w:left="360"/>
      <w:jc w:val="center"/>
      <w:outlineLvl w:val="4"/>
    </w:pPr>
    <w:rPr>
      <w:rFonts w:ascii="Arial" w:hAnsi="Arial" w:cs="Arial"/>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0B9"/>
    <w:rPr>
      <w:color w:val="0000FF"/>
      <w:u w:val="single"/>
    </w:rPr>
  </w:style>
  <w:style w:type="paragraph" w:styleId="NormalWeb">
    <w:name w:val="Normal (Web)"/>
    <w:basedOn w:val="Normal"/>
    <w:rsid w:val="001D00B9"/>
    <w:pPr>
      <w:spacing w:after="150"/>
    </w:pPr>
  </w:style>
  <w:style w:type="character" w:styleId="Strong">
    <w:name w:val="Strong"/>
    <w:qFormat/>
    <w:rsid w:val="001D00B9"/>
    <w:rPr>
      <w:b/>
      <w:bCs/>
    </w:rPr>
  </w:style>
  <w:style w:type="character" w:styleId="Emphasis">
    <w:name w:val="Emphasis"/>
    <w:qFormat/>
    <w:rsid w:val="001D00B9"/>
    <w:rPr>
      <w:i/>
      <w:iCs/>
    </w:rPr>
  </w:style>
  <w:style w:type="paragraph" w:styleId="Title">
    <w:name w:val="Title"/>
    <w:basedOn w:val="Normal"/>
    <w:qFormat/>
    <w:rsid w:val="00B6787C"/>
    <w:pPr>
      <w:jc w:val="center"/>
    </w:pPr>
    <w:rPr>
      <w:b/>
      <w:sz w:val="32"/>
      <w:szCs w:val="20"/>
    </w:rPr>
  </w:style>
  <w:style w:type="paragraph" w:styleId="BodyText">
    <w:name w:val="Body Text"/>
    <w:basedOn w:val="Normal"/>
    <w:rsid w:val="00B6787C"/>
    <w:rPr>
      <w:szCs w:val="20"/>
    </w:rPr>
  </w:style>
  <w:style w:type="paragraph" w:customStyle="1" w:styleId="HeaderBase">
    <w:name w:val="Header Base"/>
    <w:basedOn w:val="Normal"/>
    <w:rsid w:val="00B6787C"/>
    <w:pPr>
      <w:keepLines/>
      <w:tabs>
        <w:tab w:val="center" w:pos="7200"/>
        <w:tab w:val="right" w:pos="14400"/>
      </w:tabs>
      <w:spacing w:after="240" w:line="240" w:lineRule="atLeast"/>
      <w:jc w:val="center"/>
    </w:pPr>
    <w:rPr>
      <w:rFonts w:ascii="Garamond" w:hAnsi="Garamond"/>
      <w:spacing w:val="80"/>
      <w:sz w:val="22"/>
      <w:szCs w:val="20"/>
    </w:rPr>
  </w:style>
  <w:style w:type="paragraph" w:styleId="BodyTextIndent">
    <w:name w:val="Body Text Indent"/>
    <w:basedOn w:val="Normal"/>
    <w:rsid w:val="00B6787C"/>
    <w:pPr>
      <w:ind w:left="1260"/>
    </w:pPr>
    <w:rPr>
      <w:rFonts w:ascii="Arial" w:hAnsi="Arial" w:cs="Arial"/>
      <w:sz w:val="22"/>
      <w:szCs w:val="18"/>
    </w:rPr>
  </w:style>
  <w:style w:type="paragraph" w:styleId="BodyTextIndent2">
    <w:name w:val="Body Text Indent 2"/>
    <w:basedOn w:val="Normal"/>
    <w:rsid w:val="00B6787C"/>
    <w:pPr>
      <w:ind w:left="1260"/>
    </w:pPr>
    <w:rPr>
      <w:rFonts w:ascii="Arial" w:hAnsi="Arial" w:cs="Arial"/>
      <w:sz w:val="20"/>
      <w:szCs w:val="18"/>
    </w:rPr>
  </w:style>
  <w:style w:type="paragraph" w:styleId="BalloonText">
    <w:name w:val="Balloon Text"/>
    <w:basedOn w:val="Normal"/>
    <w:semiHidden/>
    <w:rsid w:val="0061706C"/>
    <w:rPr>
      <w:rFonts w:ascii="Tahoma" w:hAnsi="Tahoma" w:cs="Tahoma"/>
      <w:sz w:val="16"/>
      <w:szCs w:val="16"/>
    </w:rPr>
  </w:style>
  <w:style w:type="paragraph" w:styleId="Header">
    <w:name w:val="header"/>
    <w:basedOn w:val="Normal"/>
    <w:rsid w:val="00820E40"/>
    <w:pPr>
      <w:tabs>
        <w:tab w:val="center" w:pos="4320"/>
        <w:tab w:val="right" w:pos="8640"/>
      </w:tabs>
    </w:pPr>
  </w:style>
  <w:style w:type="paragraph" w:styleId="Footer">
    <w:name w:val="footer"/>
    <w:basedOn w:val="Normal"/>
    <w:rsid w:val="00820E40"/>
    <w:pPr>
      <w:tabs>
        <w:tab w:val="center" w:pos="4320"/>
        <w:tab w:val="right" w:pos="8640"/>
      </w:tabs>
    </w:pPr>
  </w:style>
  <w:style w:type="paragraph" w:styleId="NoSpacing">
    <w:name w:val="No Spacing"/>
    <w:uiPriority w:val="1"/>
    <w:qFormat/>
    <w:rsid w:val="00DE64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egan@ustaatlanta.com" TargetMode="External"/><Relationship Id="rId13" Type="http://schemas.openxmlformats.org/officeDocument/2006/relationships/hyperlink" Target="https://www.ustaatlanta.com/findatea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nnislink.usta.com/Leagues/TLRegistration/OnlineTeamReg1.aspx" TargetMode="External"/><Relationship Id="rId12" Type="http://schemas.openxmlformats.org/officeDocument/2006/relationships/hyperlink" Target="mailto:memberservices@ust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t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ennislink.usta.com/" TargetMode="External"/><Relationship Id="rId4" Type="http://schemas.openxmlformats.org/officeDocument/2006/relationships/webSettings" Target="webSettings.xml"/><Relationship Id="rId9" Type="http://schemas.openxmlformats.org/officeDocument/2006/relationships/hyperlink" Target="http://www.ustageorgia.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USTA Atlanta Mixed Doubles Registration Information</vt:lpstr>
    </vt:vector>
  </TitlesOfParts>
  <Company>USTA Atlanta</Company>
  <LinksUpToDate>false</LinksUpToDate>
  <CharactersWithSpaces>9897</CharactersWithSpaces>
  <SharedDoc>false</SharedDoc>
  <HLinks>
    <vt:vector size="54" baseType="variant">
      <vt:variant>
        <vt:i4>6488187</vt:i4>
      </vt:variant>
      <vt:variant>
        <vt:i4>24</vt:i4>
      </vt:variant>
      <vt:variant>
        <vt:i4>0</vt:i4>
      </vt:variant>
      <vt:variant>
        <vt:i4>5</vt:i4>
      </vt:variant>
      <vt:variant>
        <vt:lpwstr>http://tennislink.usta.com/leagues</vt:lpwstr>
      </vt:variant>
      <vt:variant>
        <vt:lpwstr/>
      </vt:variant>
      <vt:variant>
        <vt:i4>3735643</vt:i4>
      </vt:variant>
      <vt:variant>
        <vt:i4>21</vt:i4>
      </vt:variant>
      <vt:variant>
        <vt:i4>0</vt:i4>
      </vt:variant>
      <vt:variant>
        <vt:i4>5</vt:i4>
      </vt:variant>
      <vt:variant>
        <vt:lpwstr>http://www.atlanta.usta.com/players/find_team/</vt:lpwstr>
      </vt:variant>
      <vt:variant>
        <vt:lpwstr/>
      </vt:variant>
      <vt:variant>
        <vt:i4>5636220</vt:i4>
      </vt:variant>
      <vt:variant>
        <vt:i4>18</vt:i4>
      </vt:variant>
      <vt:variant>
        <vt:i4>0</vt:i4>
      </vt:variant>
      <vt:variant>
        <vt:i4>5</vt:i4>
      </vt:variant>
      <vt:variant>
        <vt:lpwstr>mailto:memberservices@usta.com</vt:lpwstr>
      </vt:variant>
      <vt:variant>
        <vt:lpwstr/>
      </vt:variant>
      <vt:variant>
        <vt:i4>4456524</vt:i4>
      </vt:variant>
      <vt:variant>
        <vt:i4>15</vt:i4>
      </vt:variant>
      <vt:variant>
        <vt:i4>0</vt:i4>
      </vt:variant>
      <vt:variant>
        <vt:i4>5</vt:i4>
      </vt:variant>
      <vt:variant>
        <vt:lpwstr>http://www.usta.com/</vt:lpwstr>
      </vt:variant>
      <vt:variant>
        <vt:lpwstr/>
      </vt:variant>
      <vt:variant>
        <vt:i4>6815795</vt:i4>
      </vt:variant>
      <vt:variant>
        <vt:i4>12</vt:i4>
      </vt:variant>
      <vt:variant>
        <vt:i4>0</vt:i4>
      </vt:variant>
      <vt:variant>
        <vt:i4>5</vt:i4>
      </vt:variant>
      <vt:variant>
        <vt:lpwstr>http://tennislink.usta.com/</vt:lpwstr>
      </vt:variant>
      <vt:variant>
        <vt:lpwstr/>
      </vt:variant>
      <vt:variant>
        <vt:i4>2490466</vt:i4>
      </vt:variant>
      <vt:variant>
        <vt:i4>9</vt:i4>
      </vt:variant>
      <vt:variant>
        <vt:i4>0</vt:i4>
      </vt:variant>
      <vt:variant>
        <vt:i4>5</vt:i4>
      </vt:variant>
      <vt:variant>
        <vt:lpwstr>http://www.ustaatlanta.com/</vt:lpwstr>
      </vt:variant>
      <vt:variant>
        <vt:lpwstr/>
      </vt:variant>
      <vt:variant>
        <vt:i4>589874</vt:i4>
      </vt:variant>
      <vt:variant>
        <vt:i4>6</vt:i4>
      </vt:variant>
      <vt:variant>
        <vt:i4>0</vt:i4>
      </vt:variant>
      <vt:variant>
        <vt:i4>5</vt:i4>
      </vt:variant>
      <vt:variant>
        <vt:lpwstr>mailto:cclayton@ustaatlanta.com</vt:lpwstr>
      </vt:variant>
      <vt:variant>
        <vt:lpwstr/>
      </vt:variant>
      <vt:variant>
        <vt:i4>7929922</vt:i4>
      </vt:variant>
      <vt:variant>
        <vt:i4>3</vt:i4>
      </vt:variant>
      <vt:variant>
        <vt:i4>0</vt:i4>
      </vt:variant>
      <vt:variant>
        <vt:i4>5</vt:i4>
      </vt:variant>
      <vt:variant>
        <vt:lpwstr>mailto:maegan@ustaatlanta.com</vt:lpwstr>
      </vt:variant>
      <vt:variant>
        <vt:lpwstr/>
      </vt:variant>
      <vt:variant>
        <vt:i4>6815795</vt:i4>
      </vt:variant>
      <vt:variant>
        <vt:i4>0</vt:i4>
      </vt:variant>
      <vt:variant>
        <vt:i4>0</vt:i4>
      </vt:variant>
      <vt:variant>
        <vt:i4>5</vt:i4>
      </vt:variant>
      <vt:variant>
        <vt:lpwstr>http://tennislink.usta.com/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 Atlanta Mixed Doubles Registration Information</dc:title>
  <dc:creator>Maegan Kulich</dc:creator>
  <cp:lastModifiedBy>Maegan Kulich</cp:lastModifiedBy>
  <cp:revision>2</cp:revision>
  <cp:lastPrinted>2019-06-06T13:36:00Z</cp:lastPrinted>
  <dcterms:created xsi:type="dcterms:W3CDTF">2022-05-24T12:13:00Z</dcterms:created>
  <dcterms:modified xsi:type="dcterms:W3CDTF">2022-05-24T12:13:00Z</dcterms:modified>
</cp:coreProperties>
</file>